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28B1" w:rsidRPr="00090068" w:rsidRDefault="00F028B1" w:rsidP="00F028B1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90068">
        <w:rPr>
          <w:rFonts w:ascii="Times New Roman" w:hAnsi="Times New Roman" w:cs="Times New Roman"/>
          <w:b/>
          <w:bCs/>
          <w:sz w:val="28"/>
          <w:szCs w:val="28"/>
        </w:rPr>
        <w:t xml:space="preserve">ZARZĄDZENIE NR </w:t>
      </w:r>
      <w:r>
        <w:rPr>
          <w:rFonts w:ascii="Times New Roman" w:hAnsi="Times New Roman" w:cs="Times New Roman"/>
          <w:b/>
          <w:bCs/>
          <w:sz w:val="28"/>
          <w:szCs w:val="28"/>
        </w:rPr>
        <w:t>56/2014</w:t>
      </w:r>
    </w:p>
    <w:p w:rsidR="00F028B1" w:rsidRPr="00090068" w:rsidRDefault="00F028B1" w:rsidP="00F028B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WÓJTA GMINY GŁÓWCZYCE</w:t>
      </w:r>
    </w:p>
    <w:p w:rsidR="00F028B1" w:rsidRDefault="00F028B1" w:rsidP="00F028B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 dnia 2 lipca 2014 r.</w:t>
      </w:r>
    </w:p>
    <w:p w:rsidR="00F028B1" w:rsidRPr="00090068" w:rsidRDefault="00F028B1" w:rsidP="00F028B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028B1" w:rsidRPr="00090068" w:rsidRDefault="00F028B1" w:rsidP="00F028B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90068">
        <w:rPr>
          <w:rFonts w:ascii="Times New Roman" w:hAnsi="Times New Roman" w:cs="Times New Roman"/>
          <w:b/>
          <w:bCs/>
          <w:sz w:val="28"/>
          <w:szCs w:val="28"/>
        </w:rPr>
        <w:t xml:space="preserve">w sprawie </w:t>
      </w:r>
      <w:r w:rsidRPr="00F028B1">
        <w:rPr>
          <w:rFonts w:ascii="Times New Roman" w:hAnsi="Times New Roman" w:cs="Times New Roman"/>
          <w:b/>
          <w:bCs/>
          <w:sz w:val="28"/>
          <w:szCs w:val="28"/>
        </w:rPr>
        <w:t xml:space="preserve">ustalenia wysokości wynagrodzenia dla ekspertów za pracę </w:t>
      </w:r>
      <w:r>
        <w:rPr>
          <w:rFonts w:ascii="Times New Roman" w:hAnsi="Times New Roman" w:cs="Times New Roman"/>
          <w:b/>
          <w:bCs/>
          <w:sz w:val="28"/>
          <w:szCs w:val="28"/>
        </w:rPr>
        <w:br/>
        <w:t>w Komisji e</w:t>
      </w:r>
      <w:r w:rsidRPr="00F028B1">
        <w:rPr>
          <w:rFonts w:ascii="Times New Roman" w:hAnsi="Times New Roman" w:cs="Times New Roman"/>
          <w:b/>
          <w:bCs/>
          <w:sz w:val="28"/>
          <w:szCs w:val="28"/>
        </w:rPr>
        <w:t>gzaminacyjnej dla nauczycieli ubiegających się o awans zawodowy na stopień nauczyciela mianowanego</w:t>
      </w:r>
    </w:p>
    <w:p w:rsidR="00F028B1" w:rsidRDefault="00F028B1" w:rsidP="00F028B1">
      <w:pPr>
        <w:pStyle w:val="NormalnyWeb"/>
        <w:spacing w:before="278" w:beforeAutospacing="0" w:after="0"/>
        <w:ind w:firstLine="709"/>
        <w:jc w:val="both"/>
      </w:pPr>
      <w:r>
        <w:t xml:space="preserve">Na podstawie § 14 ust. 4 Rozporządzenia Ministra Edukacji Narodowej z dnia 1 marca 2013 r. w sprawie uzyskiwania stopni awansu zawodowego przez nauczycieli (Dz. U.  z 2013 r. poz. 393) </w:t>
      </w:r>
    </w:p>
    <w:p w:rsidR="00F028B1" w:rsidRPr="00F028B1" w:rsidRDefault="00F028B1" w:rsidP="00F028B1">
      <w:pPr>
        <w:pStyle w:val="NormalnyWeb"/>
        <w:spacing w:before="278" w:beforeAutospacing="0" w:after="0"/>
        <w:ind w:left="2126" w:firstLine="709"/>
        <w:rPr>
          <w:sz w:val="28"/>
        </w:rPr>
      </w:pPr>
      <w:r w:rsidRPr="00F028B1">
        <w:rPr>
          <w:b/>
          <w:bCs/>
          <w:sz w:val="28"/>
        </w:rPr>
        <w:t>zarządza się, co następuje :</w:t>
      </w:r>
    </w:p>
    <w:p w:rsidR="00F028B1" w:rsidRDefault="00F028B1" w:rsidP="00F028B1">
      <w:pPr>
        <w:pStyle w:val="NormalnyWeb"/>
        <w:spacing w:before="278" w:beforeAutospacing="0" w:after="0"/>
        <w:jc w:val="both"/>
      </w:pPr>
      <w:r>
        <w:rPr>
          <w:b/>
          <w:bCs/>
        </w:rPr>
        <w:t xml:space="preserve">§ 1. </w:t>
      </w:r>
      <w:r>
        <w:t>Ustala się wynagrodzenie dla ekspertów biorących udział w pracach komisji egzaminacyjnej dla nauczycieli ubiegających się o awans zawodowy na</w:t>
      </w:r>
      <w:r>
        <w:rPr>
          <w:b/>
          <w:bCs/>
        </w:rPr>
        <w:t xml:space="preserve"> </w:t>
      </w:r>
      <w:r>
        <w:t xml:space="preserve">stopień nauczyciela mianowanego, za jedno postępowanie egzaminacyjne </w:t>
      </w:r>
      <w:r>
        <w:rPr>
          <w:b/>
          <w:bCs/>
        </w:rPr>
        <w:t>w kwocie 130,00 zł</w:t>
      </w:r>
      <w:r>
        <w:t xml:space="preserve"> </w:t>
      </w:r>
      <w:r>
        <w:rPr>
          <w:b/>
          <w:bCs/>
        </w:rPr>
        <w:t>brutto</w:t>
      </w:r>
      <w:r>
        <w:t xml:space="preserve"> (słownie: sto trzydzieści złotych 00/100), w tym koszt przejazdu eksperta z miejsca zamieszkania do miejsca posiedzenia Komisji i powrót.</w:t>
      </w:r>
    </w:p>
    <w:p w:rsidR="00F028B1" w:rsidRDefault="00F028B1" w:rsidP="00F028B1">
      <w:pPr>
        <w:pStyle w:val="NormalnyWeb"/>
        <w:spacing w:before="278" w:beforeAutospacing="0" w:after="0"/>
        <w:jc w:val="both"/>
      </w:pPr>
      <w:r>
        <w:rPr>
          <w:b/>
          <w:bCs/>
        </w:rPr>
        <w:t xml:space="preserve">§ 2. </w:t>
      </w:r>
      <w:r>
        <w:t>Wypłata wynagrodzenia nastąpi na podstawie zawartej umowy o dzieło pomiędzy Gminą Główczyce i Ekspertem.</w:t>
      </w:r>
    </w:p>
    <w:p w:rsidR="00F028B1" w:rsidRDefault="00F028B1" w:rsidP="00F028B1">
      <w:pPr>
        <w:pStyle w:val="NormalnyWeb"/>
        <w:spacing w:before="278" w:beforeAutospacing="0" w:after="0"/>
        <w:jc w:val="both"/>
      </w:pPr>
      <w:r>
        <w:rPr>
          <w:b/>
          <w:bCs/>
        </w:rPr>
        <w:t xml:space="preserve">§ 3. </w:t>
      </w:r>
      <w:r>
        <w:t>Zarządzenie wchodzi w życie z dniem podpisania.</w:t>
      </w:r>
    </w:p>
    <w:p w:rsidR="00F028B1" w:rsidRDefault="00F028B1" w:rsidP="00F028B1">
      <w:pPr>
        <w:pStyle w:val="NormalnyWeb"/>
        <w:spacing w:after="0"/>
      </w:pPr>
    </w:p>
    <w:p w:rsidR="002F2994" w:rsidRDefault="002F2994"/>
    <w:sectPr w:rsidR="002F29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F028B1"/>
    <w:rsid w:val="002F2994"/>
    <w:rsid w:val="00F028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F028B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246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143</Words>
  <Characters>864</Characters>
  <Application>Microsoft Office Word</Application>
  <DocSecurity>0</DocSecurity>
  <Lines>7</Lines>
  <Paragraphs>2</Paragraphs>
  <ScaleCrop>false</ScaleCrop>
  <Company>Urząd Gminy w Główczycach</Company>
  <LinksUpToDate>false</LinksUpToDate>
  <CharactersWithSpaces>1005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Sekretarz</dc:creator>
  <cp:keywords/>
  <dc:description/>
  <cp:lastModifiedBy>Sekretarz</cp:lastModifiedBy>
  <cp:revision>3</cp:revision>
  <cp:lastPrinted>2014-07-02T12:59:00Z</cp:lastPrinted>
  <dcterms:created xsi:type="dcterms:W3CDTF">2014-07-02T12:54:00Z</dcterms:created>
  <dcterms:modified xsi:type="dcterms:W3CDTF">2014-07-02T13:03:00Z</dcterms:modified>
</cp:coreProperties>
</file>