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05021">
        <w:rPr>
          <w:rFonts w:ascii="Times New Roman" w:hAnsi="Times New Roman" w:cs="Times New Roman"/>
          <w:b/>
          <w:bCs/>
          <w:sz w:val="28"/>
          <w:szCs w:val="28"/>
        </w:rPr>
        <w:t>10/2015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20 kwietnia 2015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o charakterze socjalnym</w:t>
      </w:r>
      <w:r w:rsidRPr="008110CF">
        <w:rPr>
          <w:rFonts w:ascii="Times New Roman" w:hAnsi="Times New Roman" w:cs="Times New Roman"/>
          <w:sz w:val="28"/>
          <w:szCs w:val="28"/>
        </w:rPr>
        <w:t xml:space="preserve"> </w:t>
      </w:r>
      <w:r w:rsidRPr="008110CF">
        <w:rPr>
          <w:rFonts w:ascii="Times New Roman" w:hAnsi="Times New Roman" w:cs="Times New Roman"/>
          <w:sz w:val="28"/>
          <w:szCs w:val="28"/>
        </w:rPr>
        <w:br/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Default="008110CF" w:rsidP="008110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8110CF">
        <w:rPr>
          <w:rFonts w:ascii="Times New Roman" w:hAnsi="Times New Roman" w:cs="Times New Roman"/>
          <w:sz w:val="24"/>
          <w:szCs w:val="24"/>
        </w:rPr>
        <w:t>§ 7 ust. 2 i 3 Regulaminu udzielania pomocy materialnej o charakterze socjalnym dla uczniów zamieszkałych na terenie Gminy Główczyce, stanowiącego załącznik do Uchwały Nr 219/R/20</w:t>
      </w:r>
      <w:r>
        <w:rPr>
          <w:rFonts w:ascii="Times New Roman" w:hAnsi="Times New Roman" w:cs="Times New Roman"/>
          <w:sz w:val="24"/>
          <w:szCs w:val="24"/>
        </w:rPr>
        <w:t xml:space="preserve">13 Rady Gminy Główczyce z dnia </w:t>
      </w:r>
      <w:r w:rsidRPr="008110CF">
        <w:rPr>
          <w:rFonts w:ascii="Times New Roman" w:hAnsi="Times New Roman" w:cs="Times New Roman"/>
          <w:sz w:val="24"/>
          <w:szCs w:val="24"/>
        </w:rPr>
        <w:t>24 lipca 2013 roku w sprawie zatwierdzenia Regulaminu udzielania pomocy materialnej o charakterze socjalnym dla uczniów zamieszkałych na terenie Gminy</w:t>
      </w:r>
      <w:r>
        <w:rPr>
          <w:rFonts w:ascii="Times New Roman" w:hAnsi="Times New Roman" w:cs="Times New Roman"/>
          <w:sz w:val="24"/>
          <w:szCs w:val="24"/>
        </w:rPr>
        <w:t xml:space="preserve"> Główczyce (Dz. Urz. Woj. Pom. p</w:t>
      </w:r>
      <w:r w:rsidRPr="008110CF">
        <w:rPr>
          <w:rFonts w:ascii="Times New Roman" w:hAnsi="Times New Roman" w:cs="Times New Roman"/>
          <w:sz w:val="24"/>
          <w:szCs w:val="24"/>
        </w:rPr>
        <w:t>oz. 3146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>
        <w:rPr>
          <w:b/>
          <w:bCs/>
        </w:rPr>
        <w:t>Ustala się</w:t>
      </w:r>
      <w:r w:rsidRPr="008110CF">
        <w:rPr>
          <w:b/>
          <w:bCs/>
        </w:rPr>
        <w:t xml:space="preserve"> wysokość stypendium szkolnego,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C05021">
        <w:t>y Główczyce w roku szkolnym 2014/2015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C05021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120,00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>
        <w:t xml:space="preserve"> jednorazowo 72</w:t>
      </w:r>
      <w:r w:rsidR="008110CF" w:rsidRPr="008110CF">
        <w:t>0 zł (s</w:t>
      </w:r>
      <w:r w:rsidR="008110CF">
        <w:t xml:space="preserve">łownie: </w:t>
      </w:r>
      <w:r>
        <w:t>siedemset dwadzieścia</w:t>
      </w:r>
      <w:r w:rsidR="008110CF">
        <w:t xml:space="preserve"> zł</w:t>
      </w:r>
      <w:r w:rsidR="008110CF" w:rsidRPr="008110CF">
        <w:t xml:space="preserve"> 00/100) na jednego uprawnionego ucznia przy dochodzi</w:t>
      </w:r>
      <w:r w:rsidR="008110CF">
        <w:t>e na osobę w  rodzinie od 0 – 200 zł netto,</w:t>
      </w:r>
      <w:r w:rsidR="008110CF" w:rsidRPr="008110CF">
        <w:t xml:space="preserve"> </w:t>
      </w:r>
    </w:p>
    <w:p w:rsidR="008110CF" w:rsidRPr="008110CF" w:rsidRDefault="00C05021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9</w:t>
      </w:r>
      <w:r w:rsidR="008110CF" w:rsidRPr="008110CF">
        <w:rPr>
          <w:b/>
          <w:bCs/>
        </w:rPr>
        <w:t>5 zł</w:t>
      </w:r>
      <w:r w:rsidR="008110CF" w:rsidRPr="008110CF">
        <w:t xml:space="preserve"> </w:t>
      </w:r>
      <w:r w:rsidR="008110CF">
        <w:rPr>
          <w:b/>
          <w:bCs/>
        </w:rPr>
        <w:t>miesięcznie;</w:t>
      </w:r>
      <w:r w:rsidR="008110CF" w:rsidRPr="008110CF">
        <w:rPr>
          <w:b/>
          <w:bCs/>
        </w:rPr>
        <w:t xml:space="preserve"> </w:t>
      </w:r>
      <w:r>
        <w:t>jednorazowo 570 zł (słownie: pięćset siedemdziesiąt</w:t>
      </w:r>
      <w:r w:rsidR="008110CF" w:rsidRPr="008110CF">
        <w:t xml:space="preserve"> zł 00/100) na jednego uprawnionego uc</w:t>
      </w:r>
      <w:r w:rsidR="008110CF">
        <w:t xml:space="preserve">znia przy dochodzie na osobę w </w:t>
      </w:r>
      <w:r w:rsidR="008110CF" w:rsidRPr="008110CF">
        <w:t xml:space="preserve"> rodzinie powyżej 200 - 456 zł netto.</w:t>
      </w:r>
    </w:p>
    <w:p w:rsidR="008110CF" w:rsidRDefault="008110CF" w:rsidP="00C05021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C05021">
        <w:t xml:space="preserve"> stycznia do czerwca 2015</w:t>
      </w:r>
      <w:r w:rsidRPr="008110CF">
        <w:t xml:space="preserve"> roku (6 miesięcy). </w:t>
      </w:r>
    </w:p>
    <w:p w:rsidR="008110CF" w:rsidRPr="008110CF" w:rsidRDefault="008110CF" w:rsidP="008110CF">
      <w:pPr>
        <w:pStyle w:val="NormalnyWeb"/>
        <w:spacing w:before="278" w:beforeAutospacing="0" w:after="0"/>
        <w:jc w:val="both"/>
      </w:pPr>
    </w:p>
    <w:p w:rsidR="008110CF" w:rsidRDefault="008110CF" w:rsidP="00C05021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Termin wypłaty stypendium szkolnego nastąpi w miesiącu czerwcu 2014 r</w:t>
      </w:r>
      <w:r>
        <w:t>oku w/g poniższego harmonogramu</w:t>
      </w:r>
      <w:r w:rsidRPr="008110CF">
        <w:t xml:space="preserve">: </w:t>
      </w:r>
    </w:p>
    <w:p w:rsidR="008110CF" w:rsidRDefault="00C05021" w:rsidP="008110CF">
      <w:pPr>
        <w:pStyle w:val="NormalnyWeb"/>
        <w:spacing w:before="0" w:beforeAutospacing="0" w:after="0"/>
      </w:pPr>
      <w:r>
        <w:t xml:space="preserve">a) 16 czerwca 2015 </w:t>
      </w:r>
      <w:r w:rsidR="008110CF" w:rsidRPr="008110CF">
        <w:t xml:space="preserve">r. - nazwiska na literę A,B,C,D,E,F,G,H,I,J </w:t>
      </w:r>
    </w:p>
    <w:p w:rsidR="008110CF" w:rsidRDefault="00C05021" w:rsidP="008110CF">
      <w:pPr>
        <w:pStyle w:val="NormalnyWeb"/>
        <w:spacing w:before="0" w:beforeAutospacing="0" w:after="0"/>
      </w:pPr>
      <w:r>
        <w:t xml:space="preserve">b) 17 czerwca 2015 </w:t>
      </w:r>
      <w:r w:rsidR="008110CF" w:rsidRPr="008110CF">
        <w:t>r. - nazwiska na literę K,L,Ł, M,N</w:t>
      </w:r>
    </w:p>
    <w:p w:rsidR="008110CF" w:rsidRPr="008110CF" w:rsidRDefault="00C05021" w:rsidP="008110CF">
      <w:pPr>
        <w:pStyle w:val="NormalnyWeb"/>
        <w:spacing w:before="0" w:beforeAutospacing="0" w:after="0"/>
      </w:pPr>
      <w:r>
        <w:t xml:space="preserve"> c) 18 czerwca 2015 </w:t>
      </w:r>
      <w:r w:rsidR="008110CF" w:rsidRPr="008110CF">
        <w:t xml:space="preserve">r. - nazwiska na literę O,P,R,S,T, U, W, Z, Ź, Ż </w:t>
      </w:r>
    </w:p>
    <w:p w:rsidR="008110CF" w:rsidRPr="008110CF" w:rsidRDefault="008110CF" w:rsidP="008110CF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Pr="00C05021">
        <w:rPr>
          <w:b/>
          <w:bCs/>
        </w:rPr>
        <w:t>4</w:t>
      </w:r>
      <w:r>
        <w:t xml:space="preserve">. </w:t>
      </w:r>
      <w:r w:rsidRPr="008110CF">
        <w:t>Zarządzenie wchodzi w życie z dniem podpisania.</w:t>
      </w:r>
    </w:p>
    <w:p w:rsidR="002831B2" w:rsidRDefault="002831B2">
      <w:pPr>
        <w:rPr>
          <w:sz w:val="24"/>
          <w:szCs w:val="24"/>
        </w:rPr>
      </w:pPr>
    </w:p>
    <w:p w:rsidR="0065695A" w:rsidRDefault="0065695A">
      <w:pPr>
        <w:rPr>
          <w:sz w:val="24"/>
          <w:szCs w:val="24"/>
        </w:rPr>
      </w:pPr>
    </w:p>
    <w:p w:rsidR="0065695A" w:rsidRDefault="0065695A" w:rsidP="00745BE4">
      <w:pPr>
        <w:ind w:left="558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192CED"/>
    <w:rsid w:val="002831B2"/>
    <w:rsid w:val="0065695A"/>
    <w:rsid w:val="00745BE4"/>
    <w:rsid w:val="008110CF"/>
    <w:rsid w:val="00BB36F5"/>
    <w:rsid w:val="00C05021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4</cp:revision>
  <cp:lastPrinted>2015-04-20T06:43:00Z</cp:lastPrinted>
  <dcterms:created xsi:type="dcterms:W3CDTF">2015-04-17T09:16:00Z</dcterms:created>
  <dcterms:modified xsi:type="dcterms:W3CDTF">2015-04-20T06:47:00Z</dcterms:modified>
</cp:coreProperties>
</file>