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6E42" w:rsidRPr="0041237B" w:rsidRDefault="0041237B" w:rsidP="00127651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ZARZĄDZENIE  NR </w:t>
      </w:r>
      <w:r w:rsidR="00522F5F">
        <w:rPr>
          <w:rFonts w:ascii="Times New Roman" w:hAnsi="Times New Roman" w:cs="Times New Roman"/>
          <w:b/>
          <w:sz w:val="28"/>
          <w:szCs w:val="28"/>
        </w:rPr>
        <w:t>6/2019</w:t>
      </w:r>
    </w:p>
    <w:p w:rsidR="00127651" w:rsidRPr="0041237B" w:rsidRDefault="00127651" w:rsidP="00127651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237B">
        <w:rPr>
          <w:rFonts w:ascii="Times New Roman" w:hAnsi="Times New Roman" w:cs="Times New Roman"/>
          <w:b/>
          <w:sz w:val="28"/>
          <w:szCs w:val="28"/>
        </w:rPr>
        <w:t>WÓJTA GMINY GŁÓWCZYCE</w:t>
      </w:r>
    </w:p>
    <w:p w:rsidR="00127651" w:rsidRPr="0041237B" w:rsidRDefault="00127651" w:rsidP="0012765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237B">
        <w:rPr>
          <w:rFonts w:ascii="Times New Roman" w:hAnsi="Times New Roman" w:cs="Times New Roman"/>
          <w:b/>
          <w:sz w:val="28"/>
          <w:szCs w:val="28"/>
        </w:rPr>
        <w:t xml:space="preserve"> z dnia </w:t>
      </w:r>
      <w:r w:rsidR="00522F5F">
        <w:rPr>
          <w:rFonts w:ascii="Times New Roman" w:hAnsi="Times New Roman" w:cs="Times New Roman"/>
          <w:b/>
          <w:sz w:val="28"/>
          <w:szCs w:val="28"/>
        </w:rPr>
        <w:t>7 lutego 2019</w:t>
      </w:r>
      <w:r w:rsidRPr="0041237B">
        <w:rPr>
          <w:rFonts w:ascii="Times New Roman" w:hAnsi="Times New Roman" w:cs="Times New Roman"/>
          <w:b/>
          <w:sz w:val="28"/>
          <w:szCs w:val="28"/>
        </w:rPr>
        <w:t xml:space="preserve"> r.</w:t>
      </w:r>
    </w:p>
    <w:p w:rsidR="00127651" w:rsidRPr="0041237B" w:rsidRDefault="00127651" w:rsidP="0012765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237B">
        <w:rPr>
          <w:rFonts w:ascii="Times New Roman" w:hAnsi="Times New Roman" w:cs="Times New Roman"/>
          <w:b/>
          <w:sz w:val="28"/>
          <w:szCs w:val="28"/>
        </w:rPr>
        <w:t>w sprawie powołania komisji rekrutacyjnej do przeprowadzenia n</w:t>
      </w:r>
      <w:r w:rsidR="0041237B" w:rsidRPr="0041237B">
        <w:rPr>
          <w:rFonts w:ascii="Times New Roman" w:hAnsi="Times New Roman" w:cs="Times New Roman"/>
          <w:b/>
          <w:sz w:val="28"/>
          <w:szCs w:val="28"/>
        </w:rPr>
        <w:t>aboru na wolne stanowisko pracy</w:t>
      </w:r>
    </w:p>
    <w:p w:rsidR="003A727F" w:rsidRDefault="0041237B" w:rsidP="0041237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127651" w:rsidRPr="00127651">
        <w:rPr>
          <w:rFonts w:ascii="Times New Roman" w:hAnsi="Times New Roman" w:cs="Times New Roman"/>
          <w:sz w:val="24"/>
          <w:szCs w:val="24"/>
        </w:rPr>
        <w:t>Na podstawie art. 33 ust. 3 ustawy z dnia 8 marca</w:t>
      </w:r>
      <w:r w:rsidR="00127651">
        <w:rPr>
          <w:rFonts w:ascii="Times New Roman" w:hAnsi="Times New Roman" w:cs="Times New Roman"/>
          <w:sz w:val="24"/>
          <w:szCs w:val="24"/>
        </w:rPr>
        <w:t xml:space="preserve"> 1990 r</w:t>
      </w:r>
      <w:r w:rsidR="003A727F">
        <w:rPr>
          <w:rFonts w:ascii="Times New Roman" w:hAnsi="Times New Roman" w:cs="Times New Roman"/>
          <w:sz w:val="24"/>
          <w:szCs w:val="24"/>
        </w:rPr>
        <w:t xml:space="preserve">. o samorządzie gminnym </w:t>
      </w:r>
      <w:r>
        <w:rPr>
          <w:rFonts w:ascii="Times New Roman" w:hAnsi="Times New Roman" w:cs="Times New Roman"/>
          <w:sz w:val="24"/>
          <w:szCs w:val="24"/>
        </w:rPr>
        <w:t xml:space="preserve">(t. j. </w:t>
      </w:r>
      <w:r w:rsidR="003A727F">
        <w:rPr>
          <w:rFonts w:ascii="Times New Roman" w:hAnsi="Times New Roman" w:cs="Times New Roman"/>
          <w:sz w:val="24"/>
          <w:szCs w:val="24"/>
        </w:rPr>
        <w:t>Dz.</w:t>
      </w:r>
      <w:r w:rsidR="00127651">
        <w:rPr>
          <w:rFonts w:ascii="Times New Roman" w:hAnsi="Times New Roman" w:cs="Times New Roman"/>
          <w:sz w:val="24"/>
          <w:szCs w:val="24"/>
        </w:rPr>
        <w:t>U. z 2018 r. poz.</w:t>
      </w:r>
      <w:r w:rsidR="00522F5F">
        <w:rPr>
          <w:rFonts w:ascii="Times New Roman" w:hAnsi="Times New Roman" w:cs="Times New Roman"/>
          <w:sz w:val="24"/>
          <w:szCs w:val="24"/>
        </w:rPr>
        <w:t xml:space="preserve"> </w:t>
      </w:r>
      <w:r w:rsidR="00127651">
        <w:rPr>
          <w:rFonts w:ascii="Times New Roman" w:hAnsi="Times New Roman" w:cs="Times New Roman"/>
          <w:sz w:val="24"/>
          <w:szCs w:val="24"/>
        </w:rPr>
        <w:t>994</w:t>
      </w:r>
      <w:r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>
        <w:rPr>
          <w:rFonts w:ascii="Times New Roman" w:hAnsi="Times New Roman" w:cs="Times New Roman"/>
          <w:sz w:val="24"/>
          <w:szCs w:val="24"/>
        </w:rPr>
        <w:t>późn</w:t>
      </w:r>
      <w:proofErr w:type="spellEnd"/>
      <w:r>
        <w:rPr>
          <w:rFonts w:ascii="Times New Roman" w:hAnsi="Times New Roman" w:cs="Times New Roman"/>
          <w:sz w:val="24"/>
          <w:szCs w:val="24"/>
        </w:rPr>
        <w:t>. zm.</w:t>
      </w:r>
      <w:r w:rsidR="00127651">
        <w:rPr>
          <w:rFonts w:ascii="Times New Roman" w:hAnsi="Times New Roman" w:cs="Times New Roman"/>
          <w:sz w:val="24"/>
          <w:szCs w:val="24"/>
        </w:rPr>
        <w:t>), w związku z art. 11 ust. 1 ustawy z dnia 21 listopada 2008 r. o pracownikach samorządowych (</w:t>
      </w:r>
      <w:r>
        <w:rPr>
          <w:rFonts w:ascii="Times New Roman" w:hAnsi="Times New Roman" w:cs="Times New Roman"/>
          <w:sz w:val="24"/>
          <w:szCs w:val="24"/>
        </w:rPr>
        <w:t xml:space="preserve">t. j. </w:t>
      </w:r>
      <w:r w:rsidR="00127651">
        <w:rPr>
          <w:rFonts w:ascii="Times New Roman" w:hAnsi="Times New Roman" w:cs="Times New Roman"/>
          <w:sz w:val="24"/>
          <w:szCs w:val="24"/>
        </w:rPr>
        <w:t>Dz.U. z 2018 r. poz. 1260) oraz § 4 ust. 1 i 2 Regulaminu naboru na wolne stanowiska urzędnicze w Urzędzie Gminy w Główczycach, stanowiącego załącznik do zarządzenia Nr 1/2013 Wójta Gminy Główczyce</w:t>
      </w:r>
      <w:r w:rsidR="003A727F">
        <w:rPr>
          <w:rFonts w:ascii="Times New Roman" w:hAnsi="Times New Roman" w:cs="Times New Roman"/>
          <w:sz w:val="24"/>
          <w:szCs w:val="24"/>
        </w:rPr>
        <w:t xml:space="preserve"> z dnia 4 stycznia 2013 r. </w:t>
      </w:r>
    </w:p>
    <w:p w:rsidR="003A727F" w:rsidRPr="0041237B" w:rsidRDefault="0041237B" w:rsidP="003A727F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237B">
        <w:rPr>
          <w:rFonts w:ascii="Times New Roman" w:hAnsi="Times New Roman" w:cs="Times New Roman"/>
          <w:b/>
          <w:sz w:val="28"/>
          <w:szCs w:val="28"/>
        </w:rPr>
        <w:t>zarządzam</w:t>
      </w:r>
      <w:r w:rsidR="003A727F" w:rsidRPr="0041237B">
        <w:rPr>
          <w:rFonts w:ascii="Times New Roman" w:hAnsi="Times New Roman" w:cs="Times New Roman"/>
          <w:b/>
          <w:sz w:val="28"/>
          <w:szCs w:val="28"/>
        </w:rPr>
        <w:t>, co następuje:</w:t>
      </w:r>
    </w:p>
    <w:p w:rsidR="003A727F" w:rsidRDefault="003A727F" w:rsidP="0041237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1. </w:t>
      </w:r>
      <w:r w:rsidRPr="003A727F">
        <w:rPr>
          <w:rFonts w:ascii="Times New Roman" w:hAnsi="Times New Roman" w:cs="Times New Roman"/>
          <w:sz w:val="24"/>
          <w:szCs w:val="24"/>
        </w:rPr>
        <w:t>Powołuję komisję rekrutacyjną</w:t>
      </w:r>
      <w:r>
        <w:rPr>
          <w:rFonts w:ascii="Times New Roman" w:hAnsi="Times New Roman" w:cs="Times New Roman"/>
          <w:sz w:val="24"/>
          <w:szCs w:val="24"/>
        </w:rPr>
        <w:t xml:space="preserve"> do przeprowadzenia n</w:t>
      </w:r>
      <w:r w:rsidR="00522F5F">
        <w:rPr>
          <w:rFonts w:ascii="Times New Roman" w:hAnsi="Times New Roman" w:cs="Times New Roman"/>
          <w:sz w:val="24"/>
          <w:szCs w:val="24"/>
        </w:rPr>
        <w:t>aboru na stanowisko ds. kadr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41237B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następującym składzie:</w:t>
      </w:r>
    </w:p>
    <w:p w:rsidR="003A727F" w:rsidRDefault="00522F5F" w:rsidP="003A727F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Rafał </w:t>
      </w:r>
      <w:proofErr w:type="spellStart"/>
      <w:r>
        <w:rPr>
          <w:rFonts w:ascii="Times New Roman" w:hAnsi="Times New Roman" w:cs="Times New Roman"/>
          <w:sz w:val="24"/>
          <w:szCs w:val="24"/>
        </w:rPr>
        <w:t>Teterka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- </w:t>
      </w:r>
      <w:r w:rsidR="003A727F">
        <w:rPr>
          <w:rFonts w:ascii="Times New Roman" w:hAnsi="Times New Roman" w:cs="Times New Roman"/>
          <w:sz w:val="24"/>
          <w:szCs w:val="24"/>
        </w:rPr>
        <w:t>przewodniczący Komisji</w:t>
      </w:r>
      <w:r w:rsidR="0041237B">
        <w:rPr>
          <w:rFonts w:ascii="Times New Roman" w:hAnsi="Times New Roman" w:cs="Times New Roman"/>
          <w:sz w:val="24"/>
          <w:szCs w:val="24"/>
        </w:rPr>
        <w:t>,</w:t>
      </w:r>
    </w:p>
    <w:p w:rsidR="003A727F" w:rsidRDefault="00522F5F" w:rsidP="003A727F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Joanna Lipczyńska </w:t>
      </w:r>
      <w:r w:rsidR="003A727F">
        <w:rPr>
          <w:rFonts w:ascii="Times New Roman" w:hAnsi="Times New Roman" w:cs="Times New Roman"/>
          <w:sz w:val="24"/>
          <w:szCs w:val="24"/>
        </w:rPr>
        <w:t>– członek Komisji</w:t>
      </w:r>
      <w:r w:rsidR="0041237B">
        <w:rPr>
          <w:rFonts w:ascii="Times New Roman" w:hAnsi="Times New Roman" w:cs="Times New Roman"/>
          <w:sz w:val="24"/>
          <w:szCs w:val="24"/>
        </w:rPr>
        <w:t>,</w:t>
      </w:r>
    </w:p>
    <w:p w:rsidR="003A727F" w:rsidRDefault="0041237B" w:rsidP="003A727F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Czesława Młyńska </w:t>
      </w:r>
      <w:bookmarkStart w:id="0" w:name="_GoBack"/>
      <w:bookmarkEnd w:id="0"/>
      <w:r w:rsidR="003A727F" w:rsidRPr="003A727F">
        <w:rPr>
          <w:rFonts w:ascii="Times New Roman" w:hAnsi="Times New Roman" w:cs="Times New Roman"/>
          <w:sz w:val="24"/>
          <w:szCs w:val="24"/>
        </w:rPr>
        <w:t>– członek Komisji.</w:t>
      </w:r>
    </w:p>
    <w:p w:rsidR="003A727F" w:rsidRDefault="003A727F" w:rsidP="000B3489">
      <w:pPr>
        <w:jc w:val="both"/>
        <w:rPr>
          <w:rFonts w:ascii="Times New Roman" w:hAnsi="Times New Roman" w:cs="Times New Roman"/>
          <w:sz w:val="24"/>
          <w:szCs w:val="24"/>
        </w:rPr>
      </w:pPr>
      <w:r w:rsidRPr="000B3489">
        <w:rPr>
          <w:rFonts w:ascii="Times New Roman" w:hAnsi="Times New Roman" w:cs="Times New Roman"/>
          <w:b/>
          <w:sz w:val="24"/>
          <w:szCs w:val="24"/>
        </w:rPr>
        <w:t>§</w:t>
      </w:r>
      <w:r w:rsidR="000B3489">
        <w:rPr>
          <w:rFonts w:ascii="Times New Roman" w:hAnsi="Times New Roman" w:cs="Times New Roman"/>
          <w:b/>
          <w:sz w:val="24"/>
          <w:szCs w:val="24"/>
        </w:rPr>
        <w:t xml:space="preserve"> 2.</w:t>
      </w:r>
      <w:r w:rsidR="000B3489">
        <w:rPr>
          <w:rFonts w:ascii="Times New Roman" w:hAnsi="Times New Roman" w:cs="Times New Roman"/>
          <w:sz w:val="24"/>
          <w:szCs w:val="24"/>
        </w:rPr>
        <w:t xml:space="preserve"> Nabór na wolne stanowisko urzędnicze wymienione w § 1</w:t>
      </w:r>
      <w:r w:rsidR="0041237B">
        <w:rPr>
          <w:rFonts w:ascii="Times New Roman" w:hAnsi="Times New Roman" w:cs="Times New Roman"/>
          <w:sz w:val="24"/>
          <w:szCs w:val="24"/>
        </w:rPr>
        <w:t>,</w:t>
      </w:r>
      <w:r w:rsidR="000B3489">
        <w:rPr>
          <w:rFonts w:ascii="Times New Roman" w:hAnsi="Times New Roman" w:cs="Times New Roman"/>
          <w:sz w:val="24"/>
          <w:szCs w:val="24"/>
        </w:rPr>
        <w:t xml:space="preserve"> zostanie przeprowadzony </w:t>
      </w:r>
      <w:r w:rsidR="0041237B">
        <w:rPr>
          <w:rFonts w:ascii="Times New Roman" w:hAnsi="Times New Roman" w:cs="Times New Roman"/>
          <w:sz w:val="24"/>
          <w:szCs w:val="24"/>
        </w:rPr>
        <w:br/>
      </w:r>
      <w:r w:rsidR="000B3489">
        <w:rPr>
          <w:rFonts w:ascii="Times New Roman" w:hAnsi="Times New Roman" w:cs="Times New Roman"/>
          <w:sz w:val="24"/>
          <w:szCs w:val="24"/>
        </w:rPr>
        <w:t>w następujących etapach:</w:t>
      </w:r>
    </w:p>
    <w:p w:rsidR="000B3489" w:rsidRDefault="000B3489" w:rsidP="000B3489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analiza formalna złożonych dokumentów,</w:t>
      </w:r>
    </w:p>
    <w:p w:rsidR="000B3489" w:rsidRDefault="0041237B" w:rsidP="000B3489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test</w:t>
      </w:r>
      <w:r w:rsidR="00522F5F">
        <w:rPr>
          <w:rFonts w:ascii="Times New Roman" w:hAnsi="Times New Roman" w:cs="Times New Roman"/>
          <w:sz w:val="24"/>
          <w:szCs w:val="24"/>
        </w:rPr>
        <w:t xml:space="preserve"> pisemny,</w:t>
      </w:r>
    </w:p>
    <w:p w:rsidR="00522F5F" w:rsidRDefault="00522F5F" w:rsidP="000B3489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rozmowa kwalifikacyjna.</w:t>
      </w:r>
    </w:p>
    <w:p w:rsidR="000B3489" w:rsidRDefault="000B3489" w:rsidP="000B3489">
      <w:pPr>
        <w:jc w:val="both"/>
        <w:rPr>
          <w:rFonts w:ascii="Times New Roman" w:hAnsi="Times New Roman" w:cs="Times New Roman"/>
          <w:sz w:val="24"/>
          <w:szCs w:val="24"/>
        </w:rPr>
      </w:pPr>
      <w:r w:rsidRPr="000B3489">
        <w:rPr>
          <w:rFonts w:ascii="Times New Roman" w:hAnsi="Times New Roman" w:cs="Times New Roman"/>
          <w:b/>
          <w:sz w:val="24"/>
          <w:szCs w:val="24"/>
        </w:rPr>
        <w:t>§ 3.</w:t>
      </w:r>
      <w:r>
        <w:rPr>
          <w:rFonts w:ascii="Times New Roman" w:hAnsi="Times New Roman" w:cs="Times New Roman"/>
          <w:sz w:val="24"/>
          <w:szCs w:val="24"/>
        </w:rPr>
        <w:t xml:space="preserve"> Szczegółowe zadania i tryb pracy Komisji rekrutacyjnej reguluje zarządzenie Nr 1/2013 Wójta Gminy z dnia 4 stycznia 2013 r. w sprawie ustalenia regulaminu naboru na wolne stanowisko urzędnicze w Urzędzie Gminy w Główczycach.</w:t>
      </w:r>
    </w:p>
    <w:p w:rsidR="000B3489" w:rsidRPr="000B3489" w:rsidRDefault="000B3489" w:rsidP="000B348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4.</w:t>
      </w:r>
      <w:r>
        <w:rPr>
          <w:rFonts w:ascii="Times New Roman" w:hAnsi="Times New Roman" w:cs="Times New Roman"/>
          <w:sz w:val="24"/>
          <w:szCs w:val="24"/>
        </w:rPr>
        <w:t xml:space="preserve"> Zarządzenie wchodzi </w:t>
      </w:r>
      <w:r w:rsidR="0041237B">
        <w:rPr>
          <w:rFonts w:ascii="Times New Roman" w:hAnsi="Times New Roman" w:cs="Times New Roman"/>
          <w:sz w:val="24"/>
          <w:szCs w:val="24"/>
        </w:rPr>
        <w:t xml:space="preserve">w życie </w:t>
      </w:r>
      <w:r>
        <w:rPr>
          <w:rFonts w:ascii="Times New Roman" w:hAnsi="Times New Roman" w:cs="Times New Roman"/>
          <w:sz w:val="24"/>
          <w:szCs w:val="24"/>
        </w:rPr>
        <w:t>z dniem podpisania.</w:t>
      </w:r>
    </w:p>
    <w:p w:rsidR="003A727F" w:rsidRPr="003A727F" w:rsidRDefault="003A727F" w:rsidP="003A727F">
      <w:pPr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27651" w:rsidRPr="00127651" w:rsidRDefault="00127651">
      <w:pPr>
        <w:rPr>
          <w:rFonts w:ascii="Times New Roman" w:hAnsi="Times New Roman" w:cs="Times New Roman"/>
          <w:sz w:val="24"/>
          <w:szCs w:val="24"/>
        </w:rPr>
      </w:pPr>
    </w:p>
    <w:sectPr w:rsidR="00127651" w:rsidRPr="00127651" w:rsidSect="00D53D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53C57"/>
    <w:multiLevelType w:val="hybridMultilevel"/>
    <w:tmpl w:val="DB32C78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6DE1255"/>
    <w:multiLevelType w:val="hybridMultilevel"/>
    <w:tmpl w:val="260E4F3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42552F"/>
    <w:rsid w:val="000B3489"/>
    <w:rsid w:val="00127651"/>
    <w:rsid w:val="003A727F"/>
    <w:rsid w:val="0041237B"/>
    <w:rsid w:val="0042552F"/>
    <w:rsid w:val="00522F5F"/>
    <w:rsid w:val="00546E42"/>
    <w:rsid w:val="00D53DC7"/>
    <w:rsid w:val="00DF3E97"/>
    <w:rsid w:val="00E232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53DC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127651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3A727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123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1237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191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Joanna Lipczyńska</cp:lastModifiedBy>
  <cp:revision>3</cp:revision>
  <cp:lastPrinted>2019-02-07T11:31:00Z</cp:lastPrinted>
  <dcterms:created xsi:type="dcterms:W3CDTF">2019-02-07T11:26:00Z</dcterms:created>
  <dcterms:modified xsi:type="dcterms:W3CDTF">2019-02-07T11:33:00Z</dcterms:modified>
</cp:coreProperties>
</file>