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388" w:rsidRDefault="00250B92" w:rsidP="00250B9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Główczyce, dnia </w:t>
      </w:r>
      <w:r w:rsidR="00A97EF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października 2019r.</w:t>
      </w:r>
    </w:p>
    <w:p w:rsidR="00250B92" w:rsidRDefault="00250B92" w:rsidP="00250B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INW-VI.6220.7.2019</w:t>
      </w:r>
    </w:p>
    <w:p w:rsidR="00250B92" w:rsidRPr="00250B92" w:rsidRDefault="00250B92" w:rsidP="00250B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pl-PL"/>
        </w:rPr>
      </w:pPr>
    </w:p>
    <w:p w:rsidR="00250B92" w:rsidRPr="00250B92" w:rsidRDefault="00250B92" w:rsidP="00250B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pl-PL"/>
        </w:rPr>
        <w:t>OBWIESZCZENIE</w:t>
      </w:r>
    </w:p>
    <w:p w:rsidR="00250B92" w:rsidRPr="00250B92" w:rsidRDefault="00250B92" w:rsidP="00250B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250B92"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pl-PL"/>
        </w:rPr>
        <w:t xml:space="preserve"> o wszczęciu postępowania i wystąpieniu do organów  współdziałających w sprawie wydania decyzji o środowiskowych uwarunkowaniach</w:t>
      </w:r>
    </w:p>
    <w:p w:rsidR="00250B92" w:rsidRPr="00250B92" w:rsidRDefault="00250B92" w:rsidP="00250B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</w:p>
    <w:p w:rsidR="006C29D6" w:rsidRDefault="00250B92" w:rsidP="00750544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</w:pP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   Na podstawie art. </w:t>
      </w:r>
      <w:r w:rsidR="00A429FA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49</w:t>
      </w:r>
      <w:r w:rsidR="00C07F94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ustawy z dnia 14 czerwca 1960r.</w:t>
      </w:r>
      <w:r w:rsidR="00A429FA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Kodeks postępowania admi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nistracyjnego (tj. Dz. U. z 2018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r.,</w:t>
      </w:r>
      <w:r w:rsidR="00A429FA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poz.</w:t>
      </w:r>
      <w:r w:rsidR="00A429FA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2096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z późn. zm.) w oparciu o art. 74 ust</w:t>
      </w:r>
      <w:r w:rsidR="00A429FA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3 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   ustawy z dnia 3 października 2008r.o udostępnianiu informacji o środowisku i jego ochronie, udziale społeczeństwa w ochronie środowiska oraz o ocenach oddziaływania na środowisko </w:t>
      </w:r>
      <w:r w:rsidRPr="00250B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50B9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50B92">
        <w:rPr>
          <w:rFonts w:ascii="Times New Roman" w:hAnsi="Times New Roman" w:cs="Times New Roman"/>
          <w:sz w:val="24"/>
          <w:szCs w:val="24"/>
        </w:rPr>
        <w:t xml:space="preserve">. Dz. </w:t>
      </w:r>
      <w:r>
        <w:rPr>
          <w:rFonts w:ascii="Times New Roman" w:hAnsi="Times New Roman" w:cs="Times New Roman"/>
          <w:sz w:val="24"/>
          <w:szCs w:val="24"/>
        </w:rPr>
        <w:t xml:space="preserve">U z 2018r. poz. 2081  </w:t>
      </w:r>
      <w:r w:rsidRPr="00250B92">
        <w:rPr>
          <w:rFonts w:ascii="Times New Roman" w:hAnsi="Times New Roman" w:cs="Times New Roman"/>
          <w:sz w:val="24"/>
          <w:szCs w:val="24"/>
        </w:rPr>
        <w:t>ze zm.)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</w:p>
    <w:p w:rsidR="006C29D6" w:rsidRPr="006C29D6" w:rsidRDefault="006C29D6" w:rsidP="00750544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b/>
          <w:color w:val="000000"/>
          <w:sz w:val="24"/>
          <w:szCs w:val="24"/>
          <w:lang w:eastAsia="pl-PL"/>
        </w:rPr>
      </w:pPr>
    </w:p>
    <w:p w:rsidR="006C29D6" w:rsidRPr="006C29D6" w:rsidRDefault="00250B92" w:rsidP="006C29D6">
      <w:pPr>
        <w:spacing w:after="0" w:line="240" w:lineRule="auto"/>
        <w:ind w:firstLine="708"/>
        <w:jc w:val="center"/>
        <w:rPr>
          <w:rFonts w:ascii="Times New Roman" w:eastAsia="Times New Roman" w:hAnsi="Times New Roman" w:cs="Arial"/>
          <w:b/>
          <w:color w:val="000000"/>
          <w:sz w:val="24"/>
          <w:szCs w:val="24"/>
          <w:lang w:eastAsia="pl-PL"/>
        </w:rPr>
      </w:pPr>
      <w:r w:rsidRPr="00250B92">
        <w:rPr>
          <w:rFonts w:ascii="Times New Roman" w:eastAsia="Times New Roman" w:hAnsi="Times New Roman" w:cs="Arial"/>
          <w:b/>
          <w:color w:val="000000"/>
          <w:sz w:val="24"/>
          <w:szCs w:val="24"/>
          <w:lang w:eastAsia="pl-PL"/>
        </w:rPr>
        <w:t>W</w:t>
      </w:r>
      <w:r w:rsidR="006C29D6" w:rsidRPr="006C29D6">
        <w:rPr>
          <w:rFonts w:ascii="Times New Roman" w:eastAsia="Times New Roman" w:hAnsi="Times New Roman" w:cs="Arial"/>
          <w:b/>
          <w:color w:val="000000"/>
          <w:sz w:val="24"/>
          <w:szCs w:val="24"/>
          <w:lang w:eastAsia="pl-PL"/>
        </w:rPr>
        <w:t xml:space="preserve">ójt Gminy Główczyce </w:t>
      </w:r>
    </w:p>
    <w:p w:rsidR="006C29D6" w:rsidRPr="006C29D6" w:rsidRDefault="006C29D6" w:rsidP="006C29D6">
      <w:pPr>
        <w:spacing w:after="0" w:line="240" w:lineRule="auto"/>
        <w:ind w:firstLine="708"/>
        <w:jc w:val="center"/>
        <w:rPr>
          <w:rFonts w:ascii="Times New Roman" w:eastAsia="Times New Roman" w:hAnsi="Times New Roman" w:cs="Arial"/>
          <w:b/>
          <w:color w:val="000000"/>
          <w:sz w:val="24"/>
          <w:szCs w:val="24"/>
          <w:lang w:eastAsia="pl-PL"/>
        </w:rPr>
      </w:pPr>
      <w:r w:rsidRPr="006C29D6">
        <w:rPr>
          <w:rFonts w:ascii="Times New Roman" w:eastAsia="Times New Roman" w:hAnsi="Times New Roman" w:cs="Arial"/>
          <w:b/>
          <w:color w:val="000000"/>
          <w:sz w:val="24"/>
          <w:szCs w:val="24"/>
          <w:lang w:eastAsia="pl-PL"/>
        </w:rPr>
        <w:t>zawiadamia,</w:t>
      </w:r>
    </w:p>
    <w:p w:rsidR="006C29D6" w:rsidRDefault="006C29D6" w:rsidP="006C29D6">
      <w:pPr>
        <w:spacing w:after="0" w:line="240" w:lineRule="auto"/>
        <w:jc w:val="both"/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</w:pPr>
    </w:p>
    <w:p w:rsidR="00250B92" w:rsidRPr="00250B92" w:rsidRDefault="00250B92" w:rsidP="006C29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250B92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że w dniu </w:t>
      </w:r>
      <w:r w:rsidR="00B30D32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2</w:t>
      </w:r>
      <w:r w:rsidR="00A97EF8">
        <w:rPr>
          <w:rFonts w:ascii="Times New Roman" w:eastAsia="Times New Roman" w:hAnsi="Times New Roman" w:cs="Arial"/>
          <w:sz w:val="24"/>
          <w:szCs w:val="24"/>
          <w:lang w:eastAsia="pl-PL"/>
        </w:rPr>
        <w:t>4</w:t>
      </w:r>
      <w:r w:rsidR="00B30D32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września</w:t>
      </w:r>
      <w:r w:rsidRPr="00250B92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2019r. na wniosek Pełnomocnika Pana </w:t>
      </w:r>
      <w:r w:rsidR="00B30D32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Jacka Ochocińskiego reprezentującego firmę </w:t>
      </w:r>
      <w:proofErr w:type="spellStart"/>
      <w:r w:rsidR="00B30D32">
        <w:rPr>
          <w:rFonts w:ascii="Times New Roman" w:eastAsia="Times New Roman" w:hAnsi="Times New Roman" w:cs="Arial"/>
          <w:sz w:val="24"/>
          <w:szCs w:val="24"/>
          <w:lang w:eastAsia="pl-PL"/>
        </w:rPr>
        <w:t>Texass</w:t>
      </w:r>
      <w:proofErr w:type="spellEnd"/>
      <w:r w:rsidR="00B30D32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Ranch Company – Wizja Sp. z </w:t>
      </w:r>
      <w:r w:rsidR="00A429FA">
        <w:rPr>
          <w:rFonts w:ascii="Times New Roman" w:eastAsia="Times New Roman" w:hAnsi="Times New Roman" w:cs="Arial"/>
          <w:sz w:val="24"/>
          <w:szCs w:val="24"/>
          <w:lang w:eastAsia="pl-PL"/>
        </w:rPr>
        <w:t>o.o. s</w:t>
      </w:r>
      <w:r w:rsidR="00B30D32">
        <w:rPr>
          <w:rFonts w:ascii="Times New Roman" w:eastAsia="Times New Roman" w:hAnsi="Times New Roman" w:cs="Arial"/>
          <w:sz w:val="24"/>
          <w:szCs w:val="24"/>
          <w:lang w:eastAsia="pl-PL"/>
        </w:rPr>
        <w:t>półka komandytowo</w:t>
      </w:r>
      <w:r w:rsidR="00750544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akcyjna w upadłości układowej </w:t>
      </w:r>
      <w:r w:rsidRPr="00250B92">
        <w:rPr>
          <w:rFonts w:ascii="Times New Roman" w:eastAsia="Times New Roman" w:hAnsi="Times New Roman" w:cs="Arial"/>
          <w:sz w:val="24"/>
          <w:szCs w:val="24"/>
          <w:lang w:eastAsia="pl-PL"/>
        </w:rPr>
        <w:t>zostało</w:t>
      </w:r>
      <w:r w:rsidRPr="00250B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wszczęte postępowanie administracyjne w sprawie:</w:t>
      </w:r>
      <w:r w:rsidRPr="00250B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wydania decyzji o środowiskowych  uwarunkowaniach dla przedsięwzięcia polegającego na </w:t>
      </w:r>
      <w:r w:rsidR="00135A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budowie stawów hodowli ryb słodkowodnych w rejonie miejscowości Cecenowo zlokalizowanego na terenie działek 236/2, 238, 240, 242, </w:t>
      </w:r>
      <w:r w:rsidR="007A3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244, </w:t>
      </w:r>
      <w:bookmarkStart w:id="0" w:name="_GoBack"/>
      <w:bookmarkEnd w:id="0"/>
      <w:r w:rsidR="00135A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249, </w:t>
      </w:r>
      <w:r w:rsidR="00F65E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250, 252, 254/2 obręb geodezyjny Cecenowo,</w:t>
      </w:r>
      <w:r w:rsidRPr="00250B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gmina Główczyce, powiat słupski.</w:t>
      </w:r>
    </w:p>
    <w:p w:rsidR="00250B92" w:rsidRPr="00250B92" w:rsidRDefault="00250B92" w:rsidP="00250B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0B92">
        <w:rPr>
          <w:rFonts w:ascii="Times New Roman" w:eastAsia="Times New Roman" w:hAnsi="Times New Roman" w:cs="Times New Roman"/>
          <w:sz w:val="24"/>
          <w:szCs w:val="24"/>
          <w:lang w:eastAsia="pl-PL"/>
        </w:rPr>
        <w:t>Organem właściwym do wydania decyzji jest Wójt Gminy Główczyce.</w:t>
      </w:r>
    </w:p>
    <w:p w:rsidR="00250B92" w:rsidRDefault="00250B92" w:rsidP="00250B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0B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Organami uzgadniającymi/opiniującymi w przedmiotowej sprawie są: Państwowy Powiatowy Inspektor Sanitarny w Słupsku, Regionalny Dyrektor Ochrony Środowiska </w:t>
      </w:r>
      <w:r w:rsidRPr="00250B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Gdańsku oraz Państwowe Gospodarstwo Wodne  Zarząd Zlewni w Gdańsku.</w:t>
      </w:r>
    </w:p>
    <w:p w:rsidR="006A5EE0" w:rsidRDefault="006A5EE0" w:rsidP="006A5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9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Przedsięwzięcie  zostało  zakwalifikowane zgodnie z § 3 ust.1 pkt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88 </w:t>
      </w:r>
      <w:r w:rsidRPr="0008291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Rady Ministrów z dnia 9 listopada 2010r. w sprawie  przedsięwzięć mogących znacząco oddziaływać na środowisko  (Dz. 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2016r. poz. 71 ze zm.) jako : </w:t>
      </w:r>
      <w:r w:rsidRPr="006B797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gospodarowanie wodą w rolnictwie polegające na realizacji stawów o głębokości nie mniejszej niż 3 m, innych niż wymienione w lit. e.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82919">
        <w:rPr>
          <w:rFonts w:ascii="Times New Roman" w:eastAsia="Times New Roman" w:hAnsi="Times New Roman" w:cs="Times New Roman"/>
          <w:sz w:val="24"/>
          <w:szCs w:val="24"/>
          <w:lang w:eastAsia="pl-PL"/>
        </w:rPr>
        <w:t>i   należy do kategorii   mogących potencjalnie  znacząco oddziaływać na środowisko.</w:t>
      </w:r>
    </w:p>
    <w:p w:rsidR="004F07EE" w:rsidRPr="006B7975" w:rsidRDefault="004F07EE" w:rsidP="006A5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9,10 § 1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ustawy z dnia 14 czerwca 1960r.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Kodeks postępowania admi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nistracyjnego (tj. Dz. U. z 2018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r.,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poz.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2096</w:t>
      </w:r>
      <w:r w:rsidRPr="00250B92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z późn. zm.)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organy administracji publicznej obowiązane są zapewnić stronom czyn</w:t>
      </w:r>
      <w:r w:rsidR="00A97EF8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ny udział w każdym stadium postę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>powania, a przed wydaniem decyzji umożliwić im wypowiedzenie się, co do zebranych dowodów i materiałów oraz zgłoszonych żądań. Strony mogą zapoznawać się</w:t>
      </w:r>
      <w:r w:rsidR="006D327B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z dokumentacją sprawy w Urzędzie </w:t>
      </w:r>
      <w:r w:rsidR="006D327B"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Gminy w Główczycach pok. nr 15 od poniedziałku do piątku w godzinach 7.00-15.00.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pl-PL"/>
        </w:rPr>
        <w:t xml:space="preserve"> </w:t>
      </w:r>
    </w:p>
    <w:p w:rsidR="007C26E2" w:rsidRDefault="007C26E2" w:rsidP="001E6B5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:rsidR="001E6B5D" w:rsidRPr="001E6B5D" w:rsidRDefault="001E6B5D" w:rsidP="001E6B5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  <w:r w:rsidRPr="001E6B5D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Ogłoszono:</w:t>
      </w:r>
    </w:p>
    <w:p w:rsidR="007C26E2" w:rsidRPr="001E6B5D" w:rsidRDefault="001E6B5D" w:rsidP="001E6B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E6B5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-Urząd Gminy Główczyce, ul. Kościuszki 8, - tablica ogłoszeń (siedziba organu)</w:t>
      </w:r>
    </w:p>
    <w:p w:rsidR="001E6B5D" w:rsidRDefault="001E6B5D" w:rsidP="001E6B5D">
      <w:pPr>
        <w:autoSpaceDE w:val="0"/>
        <w:autoSpaceDN w:val="0"/>
        <w:adjustRightInd w:val="0"/>
        <w:spacing w:after="0" w:line="240" w:lineRule="auto"/>
        <w:jc w:val="both"/>
        <w:rPr>
          <w:rStyle w:val="Hipercze"/>
          <w:rFonts w:ascii="Times New Roman" w:eastAsia="Times New Roman" w:hAnsi="Times New Roman" w:cs="Times New Roman"/>
          <w:color w:val="auto"/>
          <w:sz w:val="20"/>
          <w:szCs w:val="20"/>
          <w:u w:val="none"/>
          <w:lang w:eastAsia="pl-PL"/>
        </w:rPr>
      </w:pPr>
      <w:r w:rsidRPr="001E6B5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-Biuletyn Informacji Publicznej </w:t>
      </w:r>
      <w:r w:rsidRPr="00C07F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–</w:t>
      </w:r>
      <w:r w:rsidRPr="00C07F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hyperlink r:id="rId6" w:history="1">
        <w:r w:rsidRPr="00C07F94">
          <w:rPr>
            <w:rStyle w:val="Hipercze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pl-PL"/>
          </w:rPr>
          <w:t>http://ug.glowczyce.ibip.pl</w:t>
        </w:r>
      </w:hyperlink>
    </w:p>
    <w:p w:rsidR="007C26E2" w:rsidRPr="00C07F94" w:rsidRDefault="007C26E2" w:rsidP="001E6B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Hipercze"/>
          <w:rFonts w:ascii="Times New Roman" w:eastAsia="Times New Roman" w:hAnsi="Times New Roman" w:cs="Times New Roman"/>
          <w:color w:val="auto"/>
          <w:sz w:val="20"/>
          <w:szCs w:val="20"/>
          <w:u w:val="none"/>
          <w:lang w:eastAsia="pl-PL"/>
        </w:rPr>
        <w:t>- Urząd Gminy Wicko, ul. Słupska 9- tablica ogłoszeń,</w:t>
      </w:r>
    </w:p>
    <w:p w:rsidR="001E6B5D" w:rsidRDefault="001E6B5D" w:rsidP="001E6B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E6B5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Tablice ogłos</w:t>
      </w:r>
      <w:r w:rsidR="007C26E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zeń sołectwo Cecenowo i Wolinia gmina Główczyce, sołectwo Wicko i Gęś gmina Wicko.</w:t>
      </w:r>
    </w:p>
    <w:p w:rsidR="001E6B5D" w:rsidRPr="001E6B5D" w:rsidRDefault="001E6B5D" w:rsidP="001E6B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07F94" w:rsidRDefault="00C07F94" w:rsidP="001E6B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07F94" w:rsidRDefault="00C07F94" w:rsidP="001E6B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1E6B5D" w:rsidRPr="001E6B5D" w:rsidRDefault="001E6B5D" w:rsidP="001E6B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E6B5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Wywieszono dnia ………………..</w:t>
      </w:r>
    </w:p>
    <w:p w:rsidR="001E6B5D" w:rsidRPr="001E6B5D" w:rsidRDefault="001E6B5D" w:rsidP="001E6B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E6B5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Zdjęto dnia ………………………</w:t>
      </w:r>
    </w:p>
    <w:p w:rsidR="00250B92" w:rsidRPr="001E6B5D" w:rsidRDefault="00250B92" w:rsidP="0025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250B92" w:rsidRPr="001E6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C09"/>
    <w:multiLevelType w:val="hybridMultilevel"/>
    <w:tmpl w:val="4E8A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35275"/>
    <w:multiLevelType w:val="hybridMultilevel"/>
    <w:tmpl w:val="3DAECA72"/>
    <w:lvl w:ilvl="0" w:tplc="0415000F">
      <w:start w:val="1"/>
      <w:numFmt w:val="decimal"/>
      <w:lvlText w:val="%1."/>
      <w:lvlJc w:val="left"/>
      <w:pPr>
        <w:ind w:left="2494" w:hanging="360"/>
      </w:pPr>
    </w:lvl>
    <w:lvl w:ilvl="1" w:tplc="04150019">
      <w:start w:val="1"/>
      <w:numFmt w:val="lowerLetter"/>
      <w:lvlText w:val="%2."/>
      <w:lvlJc w:val="left"/>
      <w:pPr>
        <w:ind w:left="3214" w:hanging="360"/>
      </w:pPr>
    </w:lvl>
    <w:lvl w:ilvl="2" w:tplc="0415001B">
      <w:start w:val="1"/>
      <w:numFmt w:val="lowerRoman"/>
      <w:lvlText w:val="%3."/>
      <w:lvlJc w:val="right"/>
      <w:pPr>
        <w:ind w:left="3934" w:hanging="180"/>
      </w:pPr>
    </w:lvl>
    <w:lvl w:ilvl="3" w:tplc="0415000F">
      <w:start w:val="1"/>
      <w:numFmt w:val="decimal"/>
      <w:lvlText w:val="%4."/>
      <w:lvlJc w:val="left"/>
      <w:pPr>
        <w:ind w:left="4654" w:hanging="360"/>
      </w:pPr>
    </w:lvl>
    <w:lvl w:ilvl="4" w:tplc="04150019">
      <w:start w:val="1"/>
      <w:numFmt w:val="lowerLetter"/>
      <w:lvlText w:val="%5."/>
      <w:lvlJc w:val="left"/>
      <w:pPr>
        <w:ind w:left="5374" w:hanging="360"/>
      </w:pPr>
    </w:lvl>
    <w:lvl w:ilvl="5" w:tplc="0415001B">
      <w:start w:val="1"/>
      <w:numFmt w:val="lowerRoman"/>
      <w:lvlText w:val="%6."/>
      <w:lvlJc w:val="right"/>
      <w:pPr>
        <w:ind w:left="6094" w:hanging="180"/>
      </w:pPr>
    </w:lvl>
    <w:lvl w:ilvl="6" w:tplc="0415000F">
      <w:start w:val="1"/>
      <w:numFmt w:val="decimal"/>
      <w:lvlText w:val="%7."/>
      <w:lvlJc w:val="left"/>
      <w:pPr>
        <w:ind w:left="6814" w:hanging="360"/>
      </w:pPr>
    </w:lvl>
    <w:lvl w:ilvl="7" w:tplc="04150019">
      <w:start w:val="1"/>
      <w:numFmt w:val="lowerLetter"/>
      <w:lvlText w:val="%8."/>
      <w:lvlJc w:val="left"/>
      <w:pPr>
        <w:ind w:left="7534" w:hanging="360"/>
      </w:pPr>
    </w:lvl>
    <w:lvl w:ilvl="8" w:tplc="0415001B">
      <w:start w:val="1"/>
      <w:numFmt w:val="lowerRoman"/>
      <w:lvlText w:val="%9."/>
      <w:lvlJc w:val="right"/>
      <w:pPr>
        <w:ind w:left="8254" w:hanging="180"/>
      </w:pPr>
    </w:lvl>
  </w:abstractNum>
  <w:abstractNum w:abstractNumId="2">
    <w:nsid w:val="55782196"/>
    <w:multiLevelType w:val="hybridMultilevel"/>
    <w:tmpl w:val="FD041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B92"/>
    <w:rsid w:val="00135A8E"/>
    <w:rsid w:val="001E6B5D"/>
    <w:rsid w:val="00250B92"/>
    <w:rsid w:val="00307AA3"/>
    <w:rsid w:val="00316FD5"/>
    <w:rsid w:val="004F07EE"/>
    <w:rsid w:val="006A5EE0"/>
    <w:rsid w:val="006C29D6"/>
    <w:rsid w:val="006D327B"/>
    <w:rsid w:val="00750544"/>
    <w:rsid w:val="007A338D"/>
    <w:rsid w:val="007C26E2"/>
    <w:rsid w:val="008E4E37"/>
    <w:rsid w:val="00A429FA"/>
    <w:rsid w:val="00A97EF8"/>
    <w:rsid w:val="00B30D32"/>
    <w:rsid w:val="00C07F94"/>
    <w:rsid w:val="00DA5388"/>
    <w:rsid w:val="00F6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27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6B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27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6B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g.glowczyce.ibi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Kozłowska</dc:creator>
  <cp:lastModifiedBy>Magdalena Kozłowska</cp:lastModifiedBy>
  <cp:revision>3</cp:revision>
  <cp:lastPrinted>2019-10-03T08:53:00Z</cp:lastPrinted>
  <dcterms:created xsi:type="dcterms:W3CDTF">2019-10-03T09:12:00Z</dcterms:created>
  <dcterms:modified xsi:type="dcterms:W3CDTF">2019-10-03T09:12:00Z</dcterms:modified>
</cp:coreProperties>
</file>