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51F0" w:rsidRPr="00090068" w:rsidRDefault="0000294C" w:rsidP="008E51F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ZARZĄDZENIE NR </w:t>
      </w:r>
      <w:r w:rsidR="00003C47">
        <w:rPr>
          <w:rFonts w:ascii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hAnsi="Times New Roman" w:cs="Times New Roman"/>
          <w:b/>
          <w:bCs/>
          <w:sz w:val="28"/>
          <w:szCs w:val="28"/>
        </w:rPr>
        <w:t>/20</w:t>
      </w:r>
      <w:r w:rsidR="00ED47A4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954A1B">
        <w:rPr>
          <w:rFonts w:ascii="Times New Roman" w:hAnsi="Times New Roman" w:cs="Times New Roman"/>
          <w:b/>
          <w:bCs/>
          <w:sz w:val="28"/>
          <w:szCs w:val="28"/>
        </w:rPr>
        <w:t>4</w:t>
      </w:r>
    </w:p>
    <w:p w:rsidR="008E51F0" w:rsidRPr="00090068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WÓJTA GMINY GŁÓWCZYCE</w:t>
      </w:r>
    </w:p>
    <w:p w:rsidR="008E51F0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z dnia </w:t>
      </w:r>
      <w:r w:rsidR="00954A1B">
        <w:rPr>
          <w:rFonts w:ascii="Times New Roman" w:hAnsi="Times New Roman" w:cs="Times New Roman"/>
          <w:b/>
          <w:bCs/>
          <w:sz w:val="28"/>
          <w:szCs w:val="28"/>
        </w:rPr>
        <w:t>18</w:t>
      </w:r>
      <w:r w:rsidR="00ED47A4">
        <w:rPr>
          <w:rFonts w:ascii="Times New Roman" w:hAnsi="Times New Roman" w:cs="Times New Roman"/>
          <w:b/>
          <w:bCs/>
          <w:sz w:val="28"/>
          <w:szCs w:val="28"/>
        </w:rPr>
        <w:t xml:space="preserve"> stycznia 202</w:t>
      </w:r>
      <w:r w:rsidR="00954A1B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r.</w:t>
      </w:r>
    </w:p>
    <w:p w:rsidR="008E51F0" w:rsidRPr="00090068" w:rsidRDefault="008E51F0" w:rsidP="008E51F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E51F0" w:rsidRPr="00090068" w:rsidRDefault="008E51F0" w:rsidP="00864E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0068">
        <w:rPr>
          <w:rFonts w:ascii="Times New Roman" w:hAnsi="Times New Roman" w:cs="Times New Roman"/>
          <w:b/>
          <w:bCs/>
          <w:sz w:val="28"/>
          <w:szCs w:val="28"/>
        </w:rPr>
        <w:t xml:space="preserve">w sprawie </w:t>
      </w:r>
      <w:r w:rsidR="00ED47A4">
        <w:rPr>
          <w:rFonts w:ascii="Times New Roman" w:hAnsi="Times New Roman" w:cs="Times New Roman"/>
          <w:b/>
          <w:sz w:val="28"/>
          <w:szCs w:val="28"/>
        </w:rPr>
        <w:t xml:space="preserve">określenia maksymalnego miesięcznego wynagrodzenia kierowników jednostek </w:t>
      </w:r>
      <w:r w:rsidR="00864ECE">
        <w:rPr>
          <w:rFonts w:ascii="Times New Roman" w:hAnsi="Times New Roman" w:cs="Times New Roman"/>
          <w:b/>
          <w:sz w:val="28"/>
          <w:szCs w:val="28"/>
        </w:rPr>
        <w:t>budżetowych</w:t>
      </w:r>
      <w:r w:rsidR="00ED47A4">
        <w:rPr>
          <w:rFonts w:ascii="Times New Roman" w:hAnsi="Times New Roman" w:cs="Times New Roman"/>
          <w:b/>
          <w:sz w:val="28"/>
          <w:szCs w:val="28"/>
        </w:rPr>
        <w:t xml:space="preserve"> Gminy Główczyce</w:t>
      </w:r>
    </w:p>
    <w:p w:rsidR="008A3089" w:rsidRDefault="008A3089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E51F0" w:rsidRDefault="008A3089" w:rsidP="00422687">
      <w:pPr>
        <w:pStyle w:val="Bezodstpw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art. 39 ust. 3 ustawy z dnia 21 listopada 2008 r.</w:t>
      </w:r>
      <w:r w:rsidR="004A6F5B">
        <w:rPr>
          <w:rFonts w:ascii="Times New Roman" w:hAnsi="Times New Roman" w:cs="Times New Roman"/>
          <w:sz w:val="24"/>
          <w:szCs w:val="24"/>
        </w:rPr>
        <w:t>o pracownikach samorządowych (Dz.U. z 20</w:t>
      </w:r>
      <w:r w:rsidR="00954A1B">
        <w:rPr>
          <w:rFonts w:ascii="Times New Roman" w:hAnsi="Times New Roman" w:cs="Times New Roman"/>
          <w:sz w:val="24"/>
          <w:szCs w:val="24"/>
        </w:rPr>
        <w:t>22</w:t>
      </w:r>
      <w:r w:rsidR="004A6F5B">
        <w:rPr>
          <w:rFonts w:ascii="Times New Roman" w:hAnsi="Times New Roman" w:cs="Times New Roman"/>
          <w:sz w:val="24"/>
          <w:szCs w:val="24"/>
        </w:rPr>
        <w:t xml:space="preserve"> r. poz. </w:t>
      </w:r>
      <w:r w:rsidR="00954A1B">
        <w:rPr>
          <w:rFonts w:ascii="Times New Roman" w:hAnsi="Times New Roman" w:cs="Times New Roman"/>
          <w:sz w:val="24"/>
          <w:szCs w:val="24"/>
        </w:rPr>
        <w:t>530</w:t>
      </w:r>
      <w:r w:rsidR="00ED47A4">
        <w:rPr>
          <w:rFonts w:ascii="Times New Roman" w:hAnsi="Times New Roman" w:cs="Times New Roman"/>
          <w:sz w:val="24"/>
          <w:szCs w:val="24"/>
        </w:rPr>
        <w:t>)</w:t>
      </w:r>
      <w:r w:rsidR="001A3C39">
        <w:rPr>
          <w:rFonts w:ascii="Times New Roman" w:hAnsi="Times New Roman" w:cs="Times New Roman"/>
          <w:sz w:val="24"/>
          <w:szCs w:val="24"/>
        </w:rPr>
        <w:t xml:space="preserve"> oraz rozporządzenia Rady Ministrów z dnia </w:t>
      </w:r>
      <w:r w:rsidR="00003C47">
        <w:rPr>
          <w:rFonts w:ascii="Times New Roman" w:hAnsi="Times New Roman" w:cs="Times New Roman"/>
          <w:sz w:val="24"/>
          <w:szCs w:val="24"/>
        </w:rPr>
        <w:br/>
      </w:r>
      <w:r w:rsidR="00954A1B">
        <w:rPr>
          <w:rFonts w:ascii="Times New Roman" w:hAnsi="Times New Roman" w:cs="Times New Roman"/>
          <w:sz w:val="24"/>
          <w:szCs w:val="24"/>
        </w:rPr>
        <w:t>25 października 2021</w:t>
      </w:r>
      <w:r w:rsidR="001A3C39">
        <w:rPr>
          <w:rFonts w:ascii="Times New Roman" w:hAnsi="Times New Roman" w:cs="Times New Roman"/>
          <w:sz w:val="24"/>
          <w:szCs w:val="24"/>
        </w:rPr>
        <w:t xml:space="preserve"> r. w sprawie wynagradzania </w:t>
      </w:r>
      <w:r w:rsidR="00ED47A4">
        <w:rPr>
          <w:rFonts w:ascii="Times New Roman" w:hAnsi="Times New Roman" w:cs="Times New Roman"/>
          <w:sz w:val="24"/>
          <w:szCs w:val="24"/>
        </w:rPr>
        <w:t>pracowników samorządowych (</w:t>
      </w:r>
      <w:r w:rsidR="001A3C39">
        <w:rPr>
          <w:rFonts w:ascii="Times New Roman" w:hAnsi="Times New Roman" w:cs="Times New Roman"/>
          <w:sz w:val="24"/>
          <w:szCs w:val="24"/>
        </w:rPr>
        <w:t xml:space="preserve">Dz. U. </w:t>
      </w:r>
      <w:r w:rsidR="00003C47">
        <w:rPr>
          <w:rFonts w:ascii="Times New Roman" w:hAnsi="Times New Roman" w:cs="Times New Roman"/>
          <w:sz w:val="24"/>
          <w:szCs w:val="24"/>
        </w:rPr>
        <w:br/>
      </w:r>
      <w:r w:rsidR="001A3C39">
        <w:rPr>
          <w:rFonts w:ascii="Times New Roman" w:hAnsi="Times New Roman" w:cs="Times New Roman"/>
          <w:sz w:val="24"/>
          <w:szCs w:val="24"/>
        </w:rPr>
        <w:t xml:space="preserve">z </w:t>
      </w:r>
      <w:r w:rsidR="00954A1B">
        <w:rPr>
          <w:rFonts w:ascii="Times New Roman" w:hAnsi="Times New Roman" w:cs="Times New Roman"/>
          <w:sz w:val="24"/>
          <w:szCs w:val="24"/>
        </w:rPr>
        <w:t>2021</w:t>
      </w:r>
      <w:r w:rsidR="001A3C39">
        <w:rPr>
          <w:rFonts w:ascii="Times New Roman" w:hAnsi="Times New Roman" w:cs="Times New Roman"/>
          <w:sz w:val="24"/>
          <w:szCs w:val="24"/>
        </w:rPr>
        <w:t xml:space="preserve"> r. poz. </w:t>
      </w:r>
      <w:r w:rsidR="00954A1B">
        <w:rPr>
          <w:rFonts w:ascii="Times New Roman" w:hAnsi="Times New Roman" w:cs="Times New Roman"/>
          <w:sz w:val="24"/>
          <w:szCs w:val="24"/>
        </w:rPr>
        <w:t>1960</w:t>
      </w:r>
      <w:r w:rsidR="0000294C">
        <w:rPr>
          <w:rFonts w:ascii="Times New Roman" w:hAnsi="Times New Roman" w:cs="Times New Roman"/>
          <w:sz w:val="24"/>
          <w:szCs w:val="24"/>
        </w:rPr>
        <w:t>)</w:t>
      </w:r>
    </w:p>
    <w:p w:rsidR="008E51F0" w:rsidRDefault="008E51F0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8A3089" w:rsidRPr="008E51F0" w:rsidRDefault="008E51F0" w:rsidP="008E51F0">
      <w:pPr>
        <w:pStyle w:val="Bezodstpw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51F0">
        <w:rPr>
          <w:rFonts w:ascii="Times New Roman" w:hAnsi="Times New Roman" w:cs="Times New Roman"/>
          <w:b/>
          <w:sz w:val="28"/>
          <w:szCs w:val="28"/>
        </w:rPr>
        <w:t>zarządzam</w:t>
      </w:r>
      <w:r w:rsidR="004A6F5B" w:rsidRPr="008E51F0">
        <w:rPr>
          <w:rFonts w:ascii="Times New Roman" w:hAnsi="Times New Roman" w:cs="Times New Roman"/>
          <w:b/>
          <w:sz w:val="28"/>
          <w:szCs w:val="28"/>
        </w:rPr>
        <w:t>, co następuje:</w:t>
      </w: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>§ 1</w:t>
      </w:r>
      <w:r w:rsidR="00681F4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E34D8">
        <w:rPr>
          <w:rFonts w:ascii="Times New Roman" w:hAnsi="Times New Roman" w:cs="Times New Roman"/>
          <w:sz w:val="24"/>
          <w:szCs w:val="24"/>
        </w:rPr>
        <w:t>Ustalam kwotę</w:t>
      </w:r>
      <w:r w:rsidR="00864ECE">
        <w:rPr>
          <w:rFonts w:ascii="Times New Roman" w:hAnsi="Times New Roman" w:cs="Times New Roman"/>
          <w:sz w:val="24"/>
          <w:szCs w:val="24"/>
        </w:rPr>
        <w:t xml:space="preserve"> maksymalne</w:t>
      </w:r>
      <w:r w:rsidR="00DE34D8">
        <w:rPr>
          <w:rFonts w:ascii="Times New Roman" w:hAnsi="Times New Roman" w:cs="Times New Roman"/>
          <w:sz w:val="24"/>
          <w:szCs w:val="24"/>
        </w:rPr>
        <w:t>go</w:t>
      </w:r>
      <w:r w:rsidR="008E51F0">
        <w:rPr>
          <w:rFonts w:ascii="Times New Roman" w:hAnsi="Times New Roman" w:cs="Times New Roman"/>
          <w:sz w:val="24"/>
          <w:szCs w:val="24"/>
        </w:rPr>
        <w:t xml:space="preserve"> miesięczne</w:t>
      </w:r>
      <w:r w:rsidR="00DE34D8">
        <w:rPr>
          <w:rFonts w:ascii="Times New Roman" w:hAnsi="Times New Roman" w:cs="Times New Roman"/>
          <w:sz w:val="24"/>
          <w:szCs w:val="24"/>
        </w:rPr>
        <w:t>go wynagrodzenia</w:t>
      </w:r>
      <w:r w:rsidR="00003C47">
        <w:rPr>
          <w:rFonts w:ascii="Times New Roman" w:hAnsi="Times New Roman" w:cs="Times New Roman"/>
          <w:sz w:val="24"/>
          <w:szCs w:val="24"/>
        </w:rPr>
        <w:t xml:space="preserve"> </w:t>
      </w:r>
      <w:r w:rsidR="00ED47A4">
        <w:rPr>
          <w:rFonts w:ascii="Times New Roman" w:hAnsi="Times New Roman" w:cs="Times New Roman"/>
          <w:sz w:val="24"/>
          <w:szCs w:val="24"/>
        </w:rPr>
        <w:t xml:space="preserve">kierowników jednostek </w:t>
      </w:r>
      <w:r w:rsidR="00DE34D8">
        <w:rPr>
          <w:rFonts w:ascii="Times New Roman" w:hAnsi="Times New Roman" w:cs="Times New Roman"/>
          <w:sz w:val="24"/>
          <w:szCs w:val="24"/>
        </w:rPr>
        <w:t>organizacyjnych Gminy Główczyce, w wysokości określonej w załączniku do niniejszego zarządzenia.</w:t>
      </w:r>
    </w:p>
    <w:p w:rsidR="00681F4F" w:rsidRDefault="00681F4F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681F4F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695F57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DE34D8" w:rsidRPr="00695F57">
        <w:rPr>
          <w:rFonts w:ascii="Times New Roman" w:hAnsi="Times New Roman" w:cs="Times New Roman"/>
          <w:b/>
          <w:sz w:val="24"/>
          <w:szCs w:val="24"/>
        </w:rPr>
        <w:t>2</w:t>
      </w:r>
      <w:r w:rsidR="00DE34D8">
        <w:rPr>
          <w:rFonts w:ascii="Times New Roman" w:hAnsi="Times New Roman" w:cs="Times New Roman"/>
          <w:sz w:val="24"/>
          <w:szCs w:val="24"/>
        </w:rPr>
        <w:t xml:space="preserve">. Przez maksymalne wynagrodzenie miesięczne należy rozumieć sumę przypadających </w:t>
      </w:r>
      <w:r w:rsidR="0012277E">
        <w:rPr>
          <w:rFonts w:ascii="Times New Roman" w:hAnsi="Times New Roman" w:cs="Times New Roman"/>
          <w:sz w:val="24"/>
          <w:szCs w:val="24"/>
        </w:rPr>
        <w:br/>
      </w:r>
      <w:r w:rsidR="00DE34D8">
        <w:rPr>
          <w:rFonts w:ascii="Times New Roman" w:hAnsi="Times New Roman" w:cs="Times New Roman"/>
          <w:sz w:val="24"/>
          <w:szCs w:val="24"/>
        </w:rPr>
        <w:t>do wypłaty w danym miesiącu następujących składników wynagrodzenia:</w:t>
      </w:r>
    </w:p>
    <w:p w:rsidR="00DE34D8" w:rsidRDefault="00DE34D8" w:rsidP="00DE34D8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wynagrodzenie zasadnicze,</w:t>
      </w:r>
    </w:p>
    <w:p w:rsidR="00DE34D8" w:rsidRDefault="00DE34D8" w:rsidP="008A308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DE34D8">
        <w:rPr>
          <w:rFonts w:ascii="Times New Roman" w:hAnsi="Times New Roman" w:cs="Times New Roman"/>
          <w:sz w:val="24"/>
          <w:szCs w:val="24"/>
        </w:rPr>
        <w:t>dodatek funkcyjny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DE34D8" w:rsidRPr="00DE34D8" w:rsidRDefault="00657054" w:rsidP="008A3089">
      <w:pPr>
        <w:pStyle w:val="Bezodstpw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dodatek za wieloletnią</w:t>
      </w:r>
      <w:r w:rsidR="00DE34D8">
        <w:rPr>
          <w:rFonts w:ascii="Times New Roman" w:hAnsi="Times New Roman" w:cs="Times New Roman"/>
          <w:sz w:val="24"/>
          <w:szCs w:val="24"/>
        </w:rPr>
        <w:t xml:space="preserve"> pracę.</w:t>
      </w:r>
    </w:p>
    <w:p w:rsidR="00681F4F" w:rsidRDefault="00681F4F" w:rsidP="00681F4F">
      <w:pPr>
        <w:pStyle w:val="Default"/>
      </w:pPr>
    </w:p>
    <w:p w:rsidR="004A6F5B" w:rsidRDefault="004A6F5B" w:rsidP="008E51F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 w:rsidRPr="008E51F0"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81F4F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DE34D8">
        <w:rPr>
          <w:rFonts w:ascii="Times New Roman" w:hAnsi="Times New Roman" w:cs="Times New Roman"/>
          <w:sz w:val="24"/>
          <w:szCs w:val="24"/>
        </w:rPr>
        <w:t xml:space="preserve">Kierownikom jednostek może zostać przyznany dodatek specjalny z tytułu okresowego zwiększenia obowiązków służbowych lub powierzenia dodatkowych zadań, na czas określony, </w:t>
      </w:r>
      <w:r w:rsidR="00587BA1">
        <w:rPr>
          <w:rFonts w:ascii="Times New Roman" w:hAnsi="Times New Roman" w:cs="Times New Roman"/>
          <w:sz w:val="24"/>
          <w:szCs w:val="24"/>
        </w:rPr>
        <w:t xml:space="preserve">nie dłuższy niż jeden rok, </w:t>
      </w:r>
      <w:r w:rsidR="00DE34D8">
        <w:rPr>
          <w:rFonts w:ascii="Times New Roman" w:hAnsi="Times New Roman" w:cs="Times New Roman"/>
          <w:sz w:val="24"/>
          <w:szCs w:val="24"/>
        </w:rPr>
        <w:t>w wysokości do 40% łącznie wynagrodzenia zasadniczego i funkcyjnego.</w:t>
      </w:r>
    </w:p>
    <w:p w:rsidR="004A6F5B" w:rsidRDefault="004A6F5B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B21E42" w:rsidRPr="00B21E42" w:rsidRDefault="00681F4F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4</w:t>
      </w:r>
      <w:r w:rsidR="00045817" w:rsidRPr="008E51F0">
        <w:rPr>
          <w:rFonts w:ascii="Times New Roman" w:hAnsi="Times New Roman" w:cs="Times New Roman"/>
          <w:b/>
          <w:sz w:val="24"/>
          <w:szCs w:val="24"/>
        </w:rPr>
        <w:t>.</w:t>
      </w:r>
      <w:r w:rsidR="00003C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1E42">
        <w:rPr>
          <w:rFonts w:ascii="Times New Roman" w:hAnsi="Times New Roman" w:cs="Times New Roman"/>
          <w:sz w:val="24"/>
          <w:szCs w:val="24"/>
        </w:rPr>
        <w:t xml:space="preserve">Traci moc Zarządzenie Nr </w:t>
      </w:r>
      <w:r w:rsidR="00954A1B">
        <w:rPr>
          <w:rFonts w:ascii="Times New Roman" w:hAnsi="Times New Roman" w:cs="Times New Roman"/>
          <w:sz w:val="24"/>
          <w:szCs w:val="24"/>
        </w:rPr>
        <w:t>5/2020</w:t>
      </w:r>
      <w:r w:rsidR="00B21E42">
        <w:rPr>
          <w:rFonts w:ascii="Times New Roman" w:hAnsi="Times New Roman" w:cs="Times New Roman"/>
          <w:sz w:val="24"/>
          <w:szCs w:val="24"/>
        </w:rPr>
        <w:t xml:space="preserve"> Wójta Gminy Główczyce z dnia </w:t>
      </w:r>
      <w:r w:rsidR="00954A1B">
        <w:rPr>
          <w:rFonts w:ascii="Times New Roman" w:hAnsi="Times New Roman" w:cs="Times New Roman"/>
          <w:sz w:val="24"/>
          <w:szCs w:val="24"/>
        </w:rPr>
        <w:t>24 stycznia 2020</w:t>
      </w:r>
      <w:r w:rsidR="00B21E42">
        <w:rPr>
          <w:rFonts w:ascii="Times New Roman" w:hAnsi="Times New Roman" w:cs="Times New Roman"/>
          <w:sz w:val="24"/>
          <w:szCs w:val="24"/>
        </w:rPr>
        <w:t xml:space="preserve"> r. </w:t>
      </w:r>
      <w:r w:rsidR="00581F8D">
        <w:rPr>
          <w:rFonts w:ascii="Times New Roman" w:hAnsi="Times New Roman" w:cs="Times New Roman"/>
          <w:sz w:val="24"/>
          <w:szCs w:val="24"/>
        </w:rPr>
        <w:br/>
      </w:r>
      <w:r w:rsidR="00B21E42">
        <w:rPr>
          <w:rFonts w:ascii="Times New Roman" w:hAnsi="Times New Roman" w:cs="Times New Roman"/>
          <w:sz w:val="24"/>
          <w:szCs w:val="24"/>
        </w:rPr>
        <w:t>w</w:t>
      </w:r>
      <w:r w:rsidR="00003C47">
        <w:rPr>
          <w:rFonts w:ascii="Times New Roman" w:hAnsi="Times New Roman" w:cs="Times New Roman"/>
          <w:sz w:val="24"/>
          <w:szCs w:val="24"/>
        </w:rPr>
        <w:t xml:space="preserve"> </w:t>
      </w:r>
      <w:r w:rsidR="00B21E42">
        <w:rPr>
          <w:rFonts w:ascii="Times New Roman" w:hAnsi="Times New Roman" w:cs="Times New Roman"/>
          <w:sz w:val="24"/>
          <w:szCs w:val="24"/>
        </w:rPr>
        <w:t xml:space="preserve">sprawie </w:t>
      </w:r>
      <w:r w:rsidR="00954A1B">
        <w:rPr>
          <w:rFonts w:ascii="Times New Roman" w:hAnsi="Times New Roman" w:cs="Times New Roman"/>
          <w:sz w:val="24"/>
          <w:szCs w:val="24"/>
        </w:rPr>
        <w:t>określenia maksymalnego miesięcznego wynagrodzenia kierowników jednostek budżetowych Gminy Główczyce.</w:t>
      </w:r>
    </w:p>
    <w:p w:rsidR="00B21E42" w:rsidRDefault="00B21E42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003C47" w:rsidRDefault="00B21E42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§ </w:t>
      </w:r>
      <w:r w:rsidR="00681F4F">
        <w:rPr>
          <w:rFonts w:ascii="Times New Roman" w:hAnsi="Times New Roman" w:cs="Times New Roman"/>
          <w:b/>
          <w:sz w:val="24"/>
          <w:szCs w:val="24"/>
        </w:rPr>
        <w:t>5</w:t>
      </w:r>
      <w:r w:rsidR="008E51F0">
        <w:rPr>
          <w:rFonts w:ascii="Times New Roman" w:hAnsi="Times New Roman" w:cs="Times New Roman"/>
          <w:sz w:val="24"/>
          <w:szCs w:val="24"/>
        </w:rPr>
        <w:t>.</w:t>
      </w:r>
      <w:r w:rsidR="00CE1618">
        <w:rPr>
          <w:rFonts w:ascii="Times New Roman" w:hAnsi="Times New Roman" w:cs="Times New Roman"/>
          <w:sz w:val="24"/>
          <w:szCs w:val="24"/>
        </w:rPr>
        <w:t xml:space="preserve"> </w:t>
      </w:r>
      <w:r w:rsidR="00003C47">
        <w:rPr>
          <w:rFonts w:ascii="Times New Roman" w:hAnsi="Times New Roman" w:cs="Times New Roman"/>
          <w:sz w:val="24"/>
          <w:szCs w:val="24"/>
        </w:rPr>
        <w:t xml:space="preserve">Wykonanie zarządzenia powierzam inspektorowi ds. </w:t>
      </w:r>
      <w:proofErr w:type="spellStart"/>
      <w:r w:rsidR="00681F4F">
        <w:rPr>
          <w:rFonts w:ascii="Times New Roman" w:hAnsi="Times New Roman" w:cs="Times New Roman"/>
          <w:sz w:val="24"/>
          <w:szCs w:val="24"/>
        </w:rPr>
        <w:t>k</w:t>
      </w:r>
      <w:r w:rsidR="00003C47">
        <w:rPr>
          <w:rFonts w:ascii="Times New Roman" w:hAnsi="Times New Roman" w:cs="Times New Roman"/>
          <w:sz w:val="24"/>
          <w:szCs w:val="24"/>
        </w:rPr>
        <w:t>adr</w:t>
      </w:r>
      <w:proofErr w:type="spellEnd"/>
      <w:r w:rsidR="00003C47">
        <w:rPr>
          <w:rFonts w:ascii="Times New Roman" w:hAnsi="Times New Roman" w:cs="Times New Roman"/>
          <w:sz w:val="24"/>
          <w:szCs w:val="24"/>
        </w:rPr>
        <w:t>.</w:t>
      </w:r>
    </w:p>
    <w:p w:rsidR="00003C47" w:rsidRDefault="00003C47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CE1618" w:rsidRDefault="00681F4F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6</w:t>
      </w:r>
      <w:r w:rsidR="00003C47" w:rsidRPr="00003C47">
        <w:rPr>
          <w:rFonts w:ascii="Times New Roman" w:hAnsi="Times New Roman" w:cs="Times New Roman"/>
          <w:b/>
          <w:sz w:val="24"/>
          <w:szCs w:val="24"/>
        </w:rPr>
        <w:t>.</w:t>
      </w:r>
      <w:r w:rsidR="00003C47">
        <w:rPr>
          <w:rFonts w:ascii="Times New Roman" w:hAnsi="Times New Roman" w:cs="Times New Roman"/>
          <w:sz w:val="24"/>
          <w:szCs w:val="24"/>
        </w:rPr>
        <w:t xml:space="preserve"> </w:t>
      </w:r>
      <w:r w:rsidR="00CE1618">
        <w:rPr>
          <w:rFonts w:ascii="Times New Roman" w:hAnsi="Times New Roman" w:cs="Times New Roman"/>
          <w:sz w:val="24"/>
          <w:szCs w:val="24"/>
        </w:rPr>
        <w:t xml:space="preserve">Zarządzenie wchodzi </w:t>
      </w:r>
      <w:r w:rsidR="0000294C">
        <w:rPr>
          <w:rFonts w:ascii="Times New Roman" w:hAnsi="Times New Roman" w:cs="Times New Roman"/>
          <w:sz w:val="24"/>
          <w:szCs w:val="24"/>
        </w:rPr>
        <w:t xml:space="preserve">w życie </w:t>
      </w:r>
      <w:r w:rsidR="00CE1618">
        <w:rPr>
          <w:rFonts w:ascii="Times New Roman" w:hAnsi="Times New Roman" w:cs="Times New Roman"/>
          <w:sz w:val="24"/>
          <w:szCs w:val="24"/>
        </w:rPr>
        <w:t>z dniem podpisania.</w:t>
      </w: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587BA1" w:rsidRDefault="00587BA1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12277E" w:rsidRDefault="0012277E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lastRenderedPageBreak/>
        <w:t xml:space="preserve">Załącznik </w:t>
      </w:r>
    </w:p>
    <w:p w:rsidR="00DE34D8" w:rsidRDefault="00954A1B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003C47">
        <w:rPr>
          <w:rFonts w:ascii="Times New Roman" w:hAnsi="Times New Roman" w:cs="Times New Roman"/>
          <w:sz w:val="24"/>
          <w:szCs w:val="24"/>
        </w:rPr>
        <w:t>9</w:t>
      </w:r>
      <w:r w:rsidR="00DE34D8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DE34D8" w:rsidRDefault="00DE34D8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Wójta Gminy Główczyce</w:t>
      </w:r>
    </w:p>
    <w:p w:rsidR="00DE34D8" w:rsidRDefault="00DE34D8" w:rsidP="00DE34D8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</w:t>
      </w:r>
      <w:r w:rsidR="00954A1B">
        <w:rPr>
          <w:rFonts w:ascii="Times New Roman" w:hAnsi="Times New Roman" w:cs="Times New Roman"/>
          <w:sz w:val="24"/>
          <w:szCs w:val="24"/>
        </w:rPr>
        <w:t>18 stycznia 2024 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E34D8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675"/>
        <w:gridCol w:w="2552"/>
        <w:gridCol w:w="1842"/>
        <w:gridCol w:w="1843"/>
        <w:gridCol w:w="1843"/>
      </w:tblGrid>
      <w:tr w:rsidR="00587BA1" w:rsidTr="00FF3A3F">
        <w:tc>
          <w:tcPr>
            <w:tcW w:w="675" w:type="dxa"/>
            <w:vMerge w:val="restart"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552" w:type="dxa"/>
            <w:vMerge w:val="restart"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3685" w:type="dxa"/>
            <w:gridSpan w:val="2"/>
          </w:tcPr>
          <w:p w:rsidR="00587BA1" w:rsidRDefault="00587BA1" w:rsidP="00587BA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Maksymalne kwoty brutto </w:t>
            </w:r>
            <w:r w:rsidR="00FF3A3F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w złotych</w:t>
            </w:r>
          </w:p>
        </w:tc>
        <w:tc>
          <w:tcPr>
            <w:tcW w:w="1843" w:type="dxa"/>
            <w:vMerge w:val="restart"/>
          </w:tcPr>
          <w:p w:rsidR="00587BA1" w:rsidRDefault="00587BA1" w:rsidP="00587BA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Maksymalna stawka dodatku za wieloletnią pracę</w:t>
            </w:r>
          </w:p>
        </w:tc>
      </w:tr>
      <w:tr w:rsidR="00587BA1" w:rsidTr="00FF3A3F">
        <w:tc>
          <w:tcPr>
            <w:tcW w:w="675" w:type="dxa"/>
            <w:vMerge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</w:tcPr>
          <w:p w:rsidR="00587BA1" w:rsidRDefault="00587BA1" w:rsidP="00587BA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wynagrodzenia zasadniczego</w:t>
            </w:r>
          </w:p>
        </w:tc>
        <w:tc>
          <w:tcPr>
            <w:tcW w:w="1843" w:type="dxa"/>
          </w:tcPr>
          <w:p w:rsidR="00587BA1" w:rsidRDefault="00587BA1" w:rsidP="00587BA1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dodatku funkcyjnego</w:t>
            </w:r>
          </w:p>
        </w:tc>
        <w:tc>
          <w:tcPr>
            <w:tcW w:w="1843" w:type="dxa"/>
            <w:vMerge/>
          </w:tcPr>
          <w:p w:rsidR="00587BA1" w:rsidRDefault="00587BA1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F3A3F" w:rsidTr="00FF3A3F">
        <w:trPr>
          <w:trHeight w:val="562"/>
        </w:trPr>
        <w:tc>
          <w:tcPr>
            <w:tcW w:w="675" w:type="dxa"/>
          </w:tcPr>
          <w:p w:rsidR="00FF3A3F" w:rsidRDefault="00FF3A3F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FF3A3F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52" w:type="dxa"/>
          </w:tcPr>
          <w:p w:rsidR="00FF3A3F" w:rsidRDefault="00FF3A3F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FF3A3F" w:rsidP="008A3089">
            <w:pPr>
              <w:pStyle w:val="Bezodstpw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Kierownik jednostki</w:t>
            </w:r>
          </w:p>
        </w:tc>
        <w:tc>
          <w:tcPr>
            <w:tcW w:w="1842" w:type="dxa"/>
          </w:tcPr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733738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7 0</w:t>
            </w:r>
            <w:r w:rsidR="00FF3A3F">
              <w:rPr>
                <w:rFonts w:ascii="Times New Roman" w:hAnsi="Times New Roman" w:cs="Times New Roman"/>
                <w:sz w:val="24"/>
                <w:szCs w:val="24"/>
              </w:rPr>
              <w:t>00,00 zł</w:t>
            </w:r>
          </w:p>
        </w:tc>
        <w:tc>
          <w:tcPr>
            <w:tcW w:w="1843" w:type="dxa"/>
          </w:tcPr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733738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F3A3F">
              <w:rPr>
                <w:rFonts w:ascii="Times New Roman" w:hAnsi="Times New Roman" w:cs="Times New Roman"/>
                <w:sz w:val="24"/>
                <w:szCs w:val="24"/>
              </w:rPr>
              <w:t> 000,00 zł</w:t>
            </w:r>
          </w:p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F3A3F" w:rsidRDefault="00FF3A3F" w:rsidP="00FF3A3F">
            <w:pPr>
              <w:pStyle w:val="Bezodstpw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20%</w:t>
            </w:r>
          </w:p>
          <w:p w:rsidR="00FF3A3F" w:rsidRDefault="00FF3A3F" w:rsidP="00FF3A3F">
            <w:pPr>
              <w:pStyle w:val="Bezodstpw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E34D8" w:rsidRPr="008A3089" w:rsidRDefault="00DE34D8" w:rsidP="008A3089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sectPr w:rsidR="00DE34D8" w:rsidRPr="008A3089" w:rsidSect="00A822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30639"/>
    <w:multiLevelType w:val="hybridMultilevel"/>
    <w:tmpl w:val="CE8EA1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C2B56"/>
    <w:multiLevelType w:val="hybridMultilevel"/>
    <w:tmpl w:val="6C72E4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0E0FB6"/>
    <w:multiLevelType w:val="hybridMultilevel"/>
    <w:tmpl w:val="716CB5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11B8"/>
    <w:rsid w:val="0000294C"/>
    <w:rsid w:val="00003C47"/>
    <w:rsid w:val="00045817"/>
    <w:rsid w:val="0012277E"/>
    <w:rsid w:val="001A3C39"/>
    <w:rsid w:val="001B684C"/>
    <w:rsid w:val="002E11B8"/>
    <w:rsid w:val="003127D0"/>
    <w:rsid w:val="00386C7E"/>
    <w:rsid w:val="00422687"/>
    <w:rsid w:val="004A6F5B"/>
    <w:rsid w:val="004E0BAF"/>
    <w:rsid w:val="00581F8D"/>
    <w:rsid w:val="00587BA1"/>
    <w:rsid w:val="00640D87"/>
    <w:rsid w:val="00657054"/>
    <w:rsid w:val="00681F4F"/>
    <w:rsid w:val="00695F57"/>
    <w:rsid w:val="006D7A96"/>
    <w:rsid w:val="00733738"/>
    <w:rsid w:val="00736173"/>
    <w:rsid w:val="00864ECE"/>
    <w:rsid w:val="008A3089"/>
    <w:rsid w:val="008D29A5"/>
    <w:rsid w:val="008E51F0"/>
    <w:rsid w:val="00954A1B"/>
    <w:rsid w:val="00A82217"/>
    <w:rsid w:val="00AE0C2F"/>
    <w:rsid w:val="00B21E42"/>
    <w:rsid w:val="00CE1618"/>
    <w:rsid w:val="00DE34D8"/>
    <w:rsid w:val="00E44381"/>
    <w:rsid w:val="00E56455"/>
    <w:rsid w:val="00ED47A4"/>
    <w:rsid w:val="00FF3A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61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A308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4E0BA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2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94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681F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A3089"/>
    <w:pPr>
      <w:spacing w:after="0" w:line="240" w:lineRule="auto"/>
    </w:pPr>
  </w:style>
  <w:style w:type="table" w:styleId="Tabela-Siatka">
    <w:name w:val="Table Grid"/>
    <w:basedOn w:val="Standardowy"/>
    <w:uiPriority w:val="59"/>
    <w:rsid w:val="004E0B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0029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29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253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4</cp:revision>
  <cp:lastPrinted>2024-01-18T12:42:00Z</cp:lastPrinted>
  <dcterms:created xsi:type="dcterms:W3CDTF">2024-01-18T12:24:00Z</dcterms:created>
  <dcterms:modified xsi:type="dcterms:W3CDTF">2024-01-18T12:43:00Z</dcterms:modified>
</cp:coreProperties>
</file>