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C48" w:rsidRPr="000A598A" w:rsidRDefault="00677C48" w:rsidP="000A598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ZARZĄDZENIE NR</w:t>
      </w:r>
      <w:r w:rsidR="007D33A5" w:rsidRPr="00B416E9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r w:rsidR="00B63671">
        <w:rPr>
          <w:rFonts w:ascii="Times New Roman" w:hAnsi="Times New Roman"/>
          <w:b/>
          <w:bCs/>
          <w:color w:val="000000"/>
          <w:sz w:val="28"/>
          <w:szCs w:val="28"/>
        </w:rPr>
        <w:t>23</w:t>
      </w:r>
      <w:r w:rsidR="00EE7194">
        <w:rPr>
          <w:rFonts w:ascii="Times New Roman" w:hAnsi="Times New Roman"/>
          <w:b/>
          <w:bCs/>
          <w:color w:val="000000"/>
          <w:sz w:val="28"/>
          <w:szCs w:val="28"/>
        </w:rPr>
        <w:t>/20</w:t>
      </w:r>
      <w:r w:rsidR="00280EDA">
        <w:rPr>
          <w:rFonts w:ascii="Times New Roman" w:hAnsi="Times New Roman"/>
          <w:b/>
          <w:bCs/>
          <w:color w:val="000000"/>
          <w:sz w:val="28"/>
          <w:szCs w:val="28"/>
        </w:rPr>
        <w:t>2</w:t>
      </w:r>
      <w:r w:rsidR="00B416E9">
        <w:rPr>
          <w:rFonts w:ascii="Times New Roman" w:hAnsi="Times New Roman"/>
          <w:b/>
          <w:bCs/>
          <w:color w:val="000000"/>
          <w:sz w:val="28"/>
          <w:szCs w:val="28"/>
        </w:rPr>
        <w:t>4</w:t>
      </w: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 dnia</w:t>
      </w:r>
      <w:r w:rsidR="00DF00C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8327F">
        <w:rPr>
          <w:rFonts w:ascii="Times New Roman" w:hAnsi="Times New Roman"/>
          <w:b/>
          <w:bCs/>
          <w:color w:val="000000"/>
          <w:sz w:val="28"/>
          <w:szCs w:val="28"/>
        </w:rPr>
        <w:t>15 marca</w:t>
      </w:r>
      <w:r w:rsidR="002D5B2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A47306">
        <w:rPr>
          <w:rFonts w:ascii="Times New Roman" w:hAnsi="Times New Roman"/>
          <w:b/>
          <w:bCs/>
          <w:color w:val="000000"/>
          <w:sz w:val="28"/>
          <w:szCs w:val="28"/>
        </w:rPr>
        <w:t>20</w:t>
      </w:r>
      <w:r w:rsidR="00280EDA">
        <w:rPr>
          <w:rFonts w:ascii="Times New Roman" w:hAnsi="Times New Roman"/>
          <w:b/>
          <w:bCs/>
          <w:color w:val="000000"/>
          <w:sz w:val="28"/>
          <w:szCs w:val="28"/>
        </w:rPr>
        <w:t>2</w:t>
      </w:r>
      <w:r w:rsidR="00B416E9">
        <w:rPr>
          <w:rFonts w:ascii="Times New Roman" w:hAnsi="Times New Roman"/>
          <w:b/>
          <w:bCs/>
          <w:color w:val="000000"/>
          <w:sz w:val="28"/>
          <w:szCs w:val="28"/>
        </w:rPr>
        <w:t>4</w:t>
      </w:r>
      <w:r w:rsidR="00A47306">
        <w:rPr>
          <w:rFonts w:ascii="Times New Roman" w:hAnsi="Times New Roman"/>
          <w:b/>
          <w:bCs/>
          <w:sz w:val="28"/>
          <w:szCs w:val="28"/>
        </w:rPr>
        <w:t xml:space="preserve"> r.</w:t>
      </w: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 xml:space="preserve">w sprawie ogłoszenia naboru </w:t>
      </w:r>
      <w:r w:rsidR="00D6507E">
        <w:rPr>
          <w:rFonts w:ascii="Times New Roman" w:hAnsi="Times New Roman"/>
          <w:b/>
          <w:bCs/>
          <w:sz w:val="28"/>
          <w:szCs w:val="28"/>
        </w:rPr>
        <w:t>na partnera do wspólnego przygotowania oraz wspólnej realizacji projektu i powołania komisji cele</w:t>
      </w:r>
      <w:r w:rsidR="00B63671">
        <w:rPr>
          <w:rFonts w:ascii="Times New Roman" w:hAnsi="Times New Roman"/>
          <w:b/>
          <w:bCs/>
          <w:sz w:val="28"/>
          <w:szCs w:val="28"/>
        </w:rPr>
        <w:t>m przeprowadzenia oceny ofert</w:t>
      </w: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7C48" w:rsidRDefault="00677C48" w:rsidP="00D6507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Na podstawie</w:t>
      </w:r>
      <w:r w:rsidR="00F004C8" w:rsidRPr="00F004C8">
        <w:rPr>
          <w:rFonts w:ascii="Times New Roman" w:hAnsi="Times New Roman"/>
          <w:sz w:val="24"/>
          <w:szCs w:val="24"/>
        </w:rPr>
        <w:t xml:space="preserve"> </w:t>
      </w:r>
      <w:r w:rsidR="00F004C8" w:rsidRPr="000A598A">
        <w:rPr>
          <w:rFonts w:ascii="Times New Roman" w:hAnsi="Times New Roman"/>
          <w:sz w:val="24"/>
          <w:szCs w:val="24"/>
        </w:rPr>
        <w:t>art. 30 ust. 1 ustawy z dnia 8 marca 1990 r. o samorządz</w:t>
      </w:r>
      <w:r w:rsidR="00F004C8">
        <w:rPr>
          <w:rFonts w:ascii="Times New Roman" w:hAnsi="Times New Roman"/>
          <w:sz w:val="24"/>
          <w:szCs w:val="24"/>
        </w:rPr>
        <w:t xml:space="preserve">ie gminnym </w:t>
      </w:r>
      <w:r w:rsidR="00F004C8">
        <w:rPr>
          <w:rFonts w:ascii="Times New Roman" w:hAnsi="Times New Roman"/>
          <w:sz w:val="24"/>
          <w:szCs w:val="24"/>
        </w:rPr>
        <w:br/>
        <w:t xml:space="preserve">(Dz. U. z 2023 r. poz. 40 z </w:t>
      </w:r>
      <w:proofErr w:type="spellStart"/>
      <w:r w:rsidR="00F004C8">
        <w:rPr>
          <w:rFonts w:ascii="Times New Roman" w:hAnsi="Times New Roman"/>
          <w:sz w:val="24"/>
          <w:szCs w:val="24"/>
        </w:rPr>
        <w:t>późn</w:t>
      </w:r>
      <w:proofErr w:type="spellEnd"/>
      <w:r w:rsidR="00F004C8">
        <w:rPr>
          <w:rFonts w:ascii="Times New Roman" w:hAnsi="Times New Roman"/>
          <w:sz w:val="24"/>
          <w:szCs w:val="24"/>
        </w:rPr>
        <w:t>. zm.) oraz</w:t>
      </w:r>
      <w:r w:rsidRPr="000A598A">
        <w:rPr>
          <w:rFonts w:ascii="Times New Roman" w:hAnsi="Times New Roman"/>
          <w:sz w:val="24"/>
          <w:szCs w:val="24"/>
        </w:rPr>
        <w:t xml:space="preserve"> art. 3</w:t>
      </w:r>
      <w:r w:rsidR="00D6507E">
        <w:rPr>
          <w:rFonts w:ascii="Times New Roman" w:hAnsi="Times New Roman"/>
          <w:sz w:val="24"/>
          <w:szCs w:val="24"/>
        </w:rPr>
        <w:t>9</w:t>
      </w:r>
      <w:r w:rsidRPr="000A598A">
        <w:rPr>
          <w:rFonts w:ascii="Times New Roman" w:hAnsi="Times New Roman"/>
          <w:sz w:val="24"/>
          <w:szCs w:val="24"/>
        </w:rPr>
        <w:t xml:space="preserve"> </w:t>
      </w:r>
      <w:r w:rsidR="00D6507E">
        <w:rPr>
          <w:rFonts w:ascii="Times New Roman" w:hAnsi="Times New Roman"/>
          <w:sz w:val="24"/>
          <w:szCs w:val="24"/>
        </w:rPr>
        <w:t xml:space="preserve"> ustawy z dn</w:t>
      </w:r>
      <w:r w:rsidR="00F004C8">
        <w:rPr>
          <w:rFonts w:ascii="Times New Roman" w:hAnsi="Times New Roman"/>
          <w:sz w:val="24"/>
          <w:szCs w:val="24"/>
        </w:rPr>
        <w:t>ia 28 kwietnia 2022 r.</w:t>
      </w:r>
      <w:r w:rsidR="00D6507E">
        <w:rPr>
          <w:rFonts w:ascii="Times New Roman" w:hAnsi="Times New Roman"/>
          <w:sz w:val="24"/>
          <w:szCs w:val="24"/>
        </w:rPr>
        <w:t xml:space="preserve"> </w:t>
      </w:r>
      <w:r w:rsidR="00F004C8">
        <w:rPr>
          <w:rFonts w:ascii="Times New Roman" w:hAnsi="Times New Roman"/>
          <w:sz w:val="24"/>
          <w:szCs w:val="24"/>
        </w:rPr>
        <w:br/>
      </w:r>
      <w:r w:rsidR="00D6507E">
        <w:rPr>
          <w:rFonts w:ascii="Times New Roman" w:hAnsi="Times New Roman"/>
          <w:sz w:val="24"/>
          <w:szCs w:val="24"/>
        </w:rPr>
        <w:t>o zasadach realizacji zadań finansowych ze środków europejskich w per</w:t>
      </w:r>
      <w:r w:rsidR="00F004C8">
        <w:rPr>
          <w:rFonts w:ascii="Times New Roman" w:hAnsi="Times New Roman"/>
          <w:sz w:val="24"/>
          <w:szCs w:val="24"/>
        </w:rPr>
        <w:t xml:space="preserve">spektywie finansowej 2021-2027 </w:t>
      </w:r>
      <w:r w:rsidR="00D6507E">
        <w:rPr>
          <w:rFonts w:ascii="Times New Roman" w:hAnsi="Times New Roman"/>
          <w:sz w:val="24"/>
          <w:szCs w:val="24"/>
        </w:rPr>
        <w:t>(Dz.</w:t>
      </w:r>
      <w:r w:rsidR="00F004C8">
        <w:rPr>
          <w:rFonts w:ascii="Times New Roman" w:hAnsi="Times New Roman"/>
          <w:sz w:val="24"/>
          <w:szCs w:val="24"/>
        </w:rPr>
        <w:t xml:space="preserve"> </w:t>
      </w:r>
      <w:r w:rsidR="00D6507E">
        <w:rPr>
          <w:rFonts w:ascii="Times New Roman" w:hAnsi="Times New Roman"/>
          <w:sz w:val="24"/>
          <w:szCs w:val="24"/>
        </w:rPr>
        <w:t>U. z 2022 r. poz. 1079</w:t>
      </w:r>
      <w:r w:rsidR="00F004C8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F004C8">
        <w:rPr>
          <w:rFonts w:ascii="Times New Roman" w:hAnsi="Times New Roman"/>
          <w:sz w:val="24"/>
          <w:szCs w:val="24"/>
        </w:rPr>
        <w:t>późn</w:t>
      </w:r>
      <w:proofErr w:type="spellEnd"/>
      <w:r w:rsidR="00F004C8">
        <w:rPr>
          <w:rFonts w:ascii="Times New Roman" w:hAnsi="Times New Roman"/>
          <w:sz w:val="24"/>
          <w:szCs w:val="24"/>
        </w:rPr>
        <w:t>. zm.</w:t>
      </w:r>
      <w:r w:rsidR="00D6507E">
        <w:rPr>
          <w:rFonts w:ascii="Times New Roman" w:hAnsi="Times New Roman"/>
          <w:sz w:val="24"/>
          <w:szCs w:val="24"/>
        </w:rPr>
        <w:t>)</w:t>
      </w:r>
    </w:p>
    <w:p w:rsidR="00F004C8" w:rsidRPr="000A598A" w:rsidRDefault="00F004C8" w:rsidP="00D6507E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77C48" w:rsidRPr="000A598A" w:rsidRDefault="00781988" w:rsidP="00D65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zarządzam</w:t>
      </w:r>
      <w:r w:rsidR="00677C48" w:rsidRPr="000A598A">
        <w:rPr>
          <w:rFonts w:ascii="Times New Roman" w:hAnsi="Times New Roman"/>
          <w:b/>
          <w:bCs/>
          <w:sz w:val="28"/>
          <w:szCs w:val="28"/>
        </w:rPr>
        <w:t>, co następuje:</w:t>
      </w:r>
    </w:p>
    <w:p w:rsidR="00677C48" w:rsidRPr="00D6507E" w:rsidRDefault="00677C48" w:rsidP="00D6507E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0A598A">
        <w:rPr>
          <w:rFonts w:ascii="Times New Roman" w:hAnsi="Times New Roman"/>
          <w:b/>
          <w:sz w:val="24"/>
          <w:szCs w:val="24"/>
        </w:rPr>
        <w:t>§ 1.</w:t>
      </w:r>
      <w:r w:rsidR="00781988">
        <w:rPr>
          <w:rFonts w:ascii="Times New Roman" w:hAnsi="Times New Roman"/>
          <w:sz w:val="24"/>
          <w:szCs w:val="24"/>
        </w:rPr>
        <w:t xml:space="preserve"> Ogłaszam</w:t>
      </w:r>
      <w:r w:rsidRPr="000A598A">
        <w:rPr>
          <w:rFonts w:ascii="Times New Roman" w:hAnsi="Times New Roman"/>
          <w:sz w:val="24"/>
          <w:szCs w:val="24"/>
        </w:rPr>
        <w:t xml:space="preserve"> </w:t>
      </w:r>
      <w:r w:rsidR="00D6507E">
        <w:rPr>
          <w:rFonts w:ascii="Times New Roman" w:hAnsi="Times New Roman"/>
          <w:sz w:val="24"/>
          <w:szCs w:val="24"/>
        </w:rPr>
        <w:t xml:space="preserve">otwarty </w:t>
      </w:r>
      <w:r w:rsidRPr="000A598A">
        <w:rPr>
          <w:rFonts w:ascii="Times New Roman" w:hAnsi="Times New Roman"/>
          <w:sz w:val="24"/>
          <w:szCs w:val="24"/>
        </w:rPr>
        <w:t xml:space="preserve">nabór </w:t>
      </w:r>
      <w:r w:rsidR="00D6507E">
        <w:rPr>
          <w:rFonts w:ascii="Times New Roman" w:hAnsi="Times New Roman"/>
          <w:sz w:val="24"/>
          <w:szCs w:val="24"/>
        </w:rPr>
        <w:t xml:space="preserve">partnera w celu wspólnego przygotowania oraz wspólnej realizacji projektu </w:t>
      </w:r>
      <w:r w:rsidR="00D6507E"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ze środków Europejskiego Funduszu Społecznego w ramach Działania 5.17. </w:t>
      </w:r>
      <w:r w:rsidR="00D6507E" w:rsidRPr="003D4740">
        <w:rPr>
          <w:rFonts w:ascii="Times New Roman" w:eastAsia="Times New Roman" w:hAnsi="Times New Roman"/>
          <w:sz w:val="24"/>
          <w:szCs w:val="24"/>
          <w:lang w:eastAsia="pl-PL"/>
        </w:rPr>
        <w:t xml:space="preserve">Usługi społeczne i zdrowotne z </w:t>
      </w:r>
      <w:r w:rsidR="00D6507E"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Programu Fundusze Europejskie dla Pomorza 2021– 2027.</w:t>
      </w:r>
    </w:p>
    <w:p w:rsidR="00D6507E" w:rsidRPr="00D6507E" w:rsidRDefault="00677C48" w:rsidP="00D650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b/>
          <w:spacing w:val="38"/>
          <w:sz w:val="24"/>
          <w:szCs w:val="24"/>
        </w:rPr>
        <w:t>§2</w:t>
      </w:r>
      <w:r w:rsidRPr="000A598A">
        <w:rPr>
          <w:rFonts w:ascii="Times New Roman" w:hAnsi="Times New Roman"/>
          <w:b/>
          <w:sz w:val="24"/>
          <w:szCs w:val="24"/>
        </w:rPr>
        <w:t xml:space="preserve">. </w:t>
      </w:r>
      <w:r w:rsidR="00D6507E">
        <w:rPr>
          <w:rFonts w:ascii="Times New Roman" w:hAnsi="Times New Roman"/>
          <w:sz w:val="24"/>
          <w:szCs w:val="24"/>
        </w:rPr>
        <w:t xml:space="preserve">Regulamin naboru stanowi załącznik do niniejszego zarządzenia. </w:t>
      </w:r>
    </w:p>
    <w:p w:rsidR="00677C48" w:rsidRDefault="00677C48" w:rsidP="00D650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b/>
          <w:sz w:val="24"/>
          <w:szCs w:val="24"/>
        </w:rPr>
        <w:t xml:space="preserve">§ 3. </w:t>
      </w:r>
      <w:r w:rsidR="00D6507E">
        <w:rPr>
          <w:rFonts w:ascii="Times New Roman" w:hAnsi="Times New Roman"/>
          <w:sz w:val="24"/>
          <w:szCs w:val="24"/>
        </w:rPr>
        <w:t>Powołuję komisję do spraw oceny ofert w składzie:</w:t>
      </w:r>
    </w:p>
    <w:p w:rsidR="00D6507E" w:rsidRDefault="00D6507E" w:rsidP="00D6507E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Joanna Lipczyńska – przewodniczący Komisji;</w:t>
      </w:r>
    </w:p>
    <w:p w:rsidR="00D6507E" w:rsidRDefault="00D6507E" w:rsidP="00D6507E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Rafał Teterka – członek Komisji;</w:t>
      </w:r>
    </w:p>
    <w:p w:rsidR="00D6507E" w:rsidRDefault="00D6507E" w:rsidP="00D6507E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Katarzyna Osiewicz – członek Komisji.</w:t>
      </w:r>
    </w:p>
    <w:p w:rsidR="00D6507E" w:rsidRDefault="00D6507E" w:rsidP="00D650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507E" w:rsidRPr="00D6507E" w:rsidRDefault="00D6507E" w:rsidP="00D6507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598A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4. </w:t>
      </w:r>
      <w:r w:rsidRPr="00D6507E">
        <w:rPr>
          <w:rFonts w:ascii="Times New Roman" w:hAnsi="Times New Roman"/>
          <w:bCs/>
          <w:sz w:val="24"/>
          <w:szCs w:val="24"/>
        </w:rPr>
        <w:t xml:space="preserve">Zarządzenie wchodzi w życie z dniem podjęcia. </w:t>
      </w:r>
    </w:p>
    <w:p w:rsidR="00D6507E" w:rsidRPr="000A598A" w:rsidRDefault="00D6507E" w:rsidP="00D650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77C48" w:rsidRPr="000A598A" w:rsidRDefault="00677C4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794AA8" w:rsidRDefault="00794AA8" w:rsidP="00794AA8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794AA8" w:rsidRDefault="00794AA8" w:rsidP="00794AA8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677C48" w:rsidRPr="000A598A" w:rsidRDefault="00677C4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6B7B2B" w:rsidRDefault="006B7B2B" w:rsidP="00C6216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677C48" w:rsidRPr="000A598A" w:rsidRDefault="00677C4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677C48" w:rsidRDefault="00677C4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0A598A" w:rsidRDefault="000A598A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0A598A" w:rsidRDefault="000A598A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A654A8" w:rsidRDefault="00A654A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781988" w:rsidRDefault="00781988" w:rsidP="00554E95">
      <w:pPr>
        <w:pStyle w:val="NormalnyWeb"/>
        <w:spacing w:after="0" w:afterAutospacing="0"/>
        <w:rPr>
          <w:rStyle w:val="Pogrubienie"/>
        </w:rPr>
      </w:pPr>
    </w:p>
    <w:p w:rsidR="006200CC" w:rsidRDefault="006200CC" w:rsidP="00554E95">
      <w:pPr>
        <w:pStyle w:val="NormalnyWeb"/>
        <w:spacing w:after="0" w:afterAutospacing="0"/>
        <w:rPr>
          <w:rStyle w:val="Pogrubienie"/>
        </w:rPr>
      </w:pPr>
    </w:p>
    <w:p w:rsidR="00C62163" w:rsidRPr="000A598A" w:rsidRDefault="00C62163" w:rsidP="00554E95">
      <w:pPr>
        <w:pStyle w:val="NormalnyWeb"/>
        <w:spacing w:after="0" w:afterAutospacing="0"/>
        <w:rPr>
          <w:rStyle w:val="Pogrubienie"/>
        </w:rPr>
      </w:pPr>
    </w:p>
    <w:p w:rsidR="00677C48" w:rsidRPr="00F004C8" w:rsidRDefault="00677C48" w:rsidP="00A47306">
      <w:pPr>
        <w:spacing w:after="0" w:line="240" w:lineRule="auto"/>
        <w:ind w:left="6663"/>
        <w:jc w:val="right"/>
        <w:rPr>
          <w:rFonts w:ascii="Times New Roman" w:hAnsi="Times New Roman"/>
          <w:sz w:val="18"/>
          <w:szCs w:val="18"/>
        </w:rPr>
      </w:pPr>
      <w:r w:rsidRPr="000A598A">
        <w:rPr>
          <w:rFonts w:ascii="Times New Roman" w:hAnsi="Times New Roman"/>
          <w:sz w:val="18"/>
          <w:szCs w:val="18"/>
        </w:rPr>
        <w:t xml:space="preserve">             </w:t>
      </w:r>
      <w:r w:rsidRPr="00892917">
        <w:rPr>
          <w:rFonts w:ascii="Times New Roman" w:hAnsi="Times New Roman"/>
          <w:sz w:val="20"/>
          <w:szCs w:val="20"/>
        </w:rPr>
        <w:t>Załącznik</w:t>
      </w:r>
      <w:r w:rsidR="00A47306" w:rsidRPr="00892917">
        <w:rPr>
          <w:rFonts w:ascii="Times New Roman" w:hAnsi="Times New Roman"/>
          <w:sz w:val="20"/>
          <w:szCs w:val="20"/>
        </w:rPr>
        <w:t xml:space="preserve"> </w:t>
      </w:r>
      <w:r w:rsidRPr="00892917">
        <w:rPr>
          <w:rFonts w:ascii="Times New Roman" w:hAnsi="Times New Roman"/>
          <w:sz w:val="20"/>
          <w:szCs w:val="20"/>
        </w:rPr>
        <w:t xml:space="preserve"> do </w:t>
      </w:r>
    </w:p>
    <w:p w:rsidR="00677C48" w:rsidRPr="00892917" w:rsidRDefault="00A47306" w:rsidP="00A47306">
      <w:pPr>
        <w:spacing w:after="0" w:line="240" w:lineRule="auto"/>
        <w:ind w:left="6663"/>
        <w:jc w:val="right"/>
        <w:rPr>
          <w:rFonts w:ascii="Times New Roman" w:hAnsi="Times New Roman"/>
          <w:sz w:val="20"/>
          <w:szCs w:val="20"/>
        </w:rPr>
      </w:pPr>
      <w:r w:rsidRPr="00892917">
        <w:rPr>
          <w:rFonts w:ascii="Times New Roman" w:hAnsi="Times New Roman"/>
          <w:sz w:val="20"/>
          <w:szCs w:val="20"/>
        </w:rPr>
        <w:t xml:space="preserve">Zarządzenia </w:t>
      </w:r>
      <w:r w:rsidR="00677C48" w:rsidRPr="00892917">
        <w:rPr>
          <w:rFonts w:ascii="Times New Roman" w:hAnsi="Times New Roman"/>
          <w:sz w:val="20"/>
          <w:szCs w:val="20"/>
        </w:rPr>
        <w:t>Nr</w:t>
      </w:r>
      <w:r w:rsidR="002C6999">
        <w:rPr>
          <w:rFonts w:ascii="Times New Roman" w:hAnsi="Times New Roman"/>
          <w:sz w:val="20"/>
          <w:szCs w:val="20"/>
        </w:rPr>
        <w:t xml:space="preserve"> </w:t>
      </w:r>
      <w:r w:rsidR="00F004C8">
        <w:rPr>
          <w:rFonts w:ascii="Times New Roman" w:hAnsi="Times New Roman"/>
          <w:sz w:val="20"/>
          <w:szCs w:val="20"/>
        </w:rPr>
        <w:t>23</w:t>
      </w:r>
      <w:r w:rsidR="00677C48" w:rsidRPr="00892917">
        <w:rPr>
          <w:rFonts w:ascii="Times New Roman" w:hAnsi="Times New Roman"/>
          <w:sz w:val="20"/>
          <w:szCs w:val="20"/>
        </w:rPr>
        <w:t>/20</w:t>
      </w:r>
      <w:r w:rsidR="00280EDA" w:rsidRPr="00892917">
        <w:rPr>
          <w:rFonts w:ascii="Times New Roman" w:hAnsi="Times New Roman"/>
          <w:sz w:val="20"/>
          <w:szCs w:val="20"/>
        </w:rPr>
        <w:t>2</w:t>
      </w:r>
      <w:r w:rsidR="00B416E9" w:rsidRPr="00892917">
        <w:rPr>
          <w:rFonts w:ascii="Times New Roman" w:hAnsi="Times New Roman"/>
          <w:sz w:val="20"/>
          <w:szCs w:val="20"/>
        </w:rPr>
        <w:t>4</w:t>
      </w:r>
    </w:p>
    <w:p w:rsidR="00677C48" w:rsidRPr="00892917" w:rsidRDefault="00677C48" w:rsidP="00A47306">
      <w:pPr>
        <w:spacing w:after="0" w:line="240" w:lineRule="auto"/>
        <w:ind w:left="6663"/>
        <w:jc w:val="right"/>
        <w:rPr>
          <w:rFonts w:ascii="Times New Roman" w:hAnsi="Times New Roman"/>
          <w:sz w:val="20"/>
          <w:szCs w:val="20"/>
        </w:rPr>
      </w:pPr>
      <w:r w:rsidRPr="00892917">
        <w:rPr>
          <w:rFonts w:ascii="Times New Roman" w:hAnsi="Times New Roman"/>
          <w:sz w:val="20"/>
          <w:szCs w:val="20"/>
        </w:rPr>
        <w:t>Wójta Gminy Główczyce</w:t>
      </w:r>
    </w:p>
    <w:p w:rsidR="00677C48" w:rsidRPr="00892917" w:rsidRDefault="0054183F" w:rsidP="0081385F">
      <w:pPr>
        <w:spacing w:after="0" w:line="240" w:lineRule="auto"/>
        <w:ind w:left="6663"/>
        <w:jc w:val="right"/>
        <w:rPr>
          <w:rFonts w:ascii="Times New Roman" w:hAnsi="Times New Roman"/>
          <w:sz w:val="20"/>
          <w:szCs w:val="20"/>
        </w:rPr>
      </w:pPr>
      <w:r w:rsidRPr="00892917">
        <w:rPr>
          <w:rFonts w:ascii="Times New Roman" w:hAnsi="Times New Roman"/>
          <w:sz w:val="20"/>
          <w:szCs w:val="20"/>
        </w:rPr>
        <w:t xml:space="preserve"> z dn</w:t>
      </w:r>
      <w:r w:rsidR="00D6507E">
        <w:rPr>
          <w:rFonts w:ascii="Times New Roman" w:hAnsi="Times New Roman"/>
          <w:sz w:val="20"/>
          <w:szCs w:val="20"/>
        </w:rPr>
        <w:t xml:space="preserve">ia </w:t>
      </w:r>
      <w:r w:rsidR="00A8327F">
        <w:rPr>
          <w:rFonts w:ascii="Times New Roman" w:hAnsi="Times New Roman"/>
          <w:sz w:val="20"/>
          <w:szCs w:val="20"/>
        </w:rPr>
        <w:t>15</w:t>
      </w:r>
      <w:r w:rsidR="00DF00CB" w:rsidRPr="00892917">
        <w:rPr>
          <w:rFonts w:ascii="Times New Roman" w:hAnsi="Times New Roman"/>
          <w:sz w:val="20"/>
          <w:szCs w:val="20"/>
        </w:rPr>
        <w:t xml:space="preserve"> </w:t>
      </w:r>
      <w:r w:rsidR="00D6507E">
        <w:rPr>
          <w:rFonts w:ascii="Times New Roman" w:hAnsi="Times New Roman"/>
          <w:sz w:val="20"/>
          <w:szCs w:val="20"/>
        </w:rPr>
        <w:t xml:space="preserve">marca </w:t>
      </w:r>
      <w:r w:rsidR="00677C48" w:rsidRPr="00892917">
        <w:rPr>
          <w:rFonts w:ascii="Times New Roman" w:hAnsi="Times New Roman"/>
          <w:sz w:val="20"/>
          <w:szCs w:val="20"/>
        </w:rPr>
        <w:t>20</w:t>
      </w:r>
      <w:r w:rsidR="00280EDA" w:rsidRPr="00892917">
        <w:rPr>
          <w:rFonts w:ascii="Times New Roman" w:hAnsi="Times New Roman"/>
          <w:sz w:val="20"/>
          <w:szCs w:val="20"/>
        </w:rPr>
        <w:t>2</w:t>
      </w:r>
      <w:r w:rsidR="00B416E9" w:rsidRPr="00892917">
        <w:rPr>
          <w:rFonts w:ascii="Times New Roman" w:hAnsi="Times New Roman"/>
          <w:sz w:val="20"/>
          <w:szCs w:val="20"/>
        </w:rPr>
        <w:t>4</w:t>
      </w:r>
      <w:r w:rsidR="00677C48" w:rsidRPr="00892917">
        <w:rPr>
          <w:rFonts w:ascii="Times New Roman" w:hAnsi="Times New Roman"/>
          <w:sz w:val="20"/>
          <w:szCs w:val="20"/>
        </w:rPr>
        <w:t xml:space="preserve"> r.</w:t>
      </w:r>
    </w:p>
    <w:p w:rsidR="00944590" w:rsidRPr="003D4740" w:rsidRDefault="00944590" w:rsidP="00944590">
      <w:pPr>
        <w:autoSpaceDE w:val="0"/>
        <w:autoSpaceDN w:val="0"/>
        <w:adjustRightInd w:val="0"/>
        <w:spacing w:before="120" w:after="120" w:line="240" w:lineRule="auto"/>
        <w:ind w:firstLine="22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</w:p>
    <w:p w:rsidR="00944590" w:rsidRDefault="00944590" w:rsidP="00743F91">
      <w:pPr>
        <w:autoSpaceDE w:val="0"/>
        <w:autoSpaceDN w:val="0"/>
        <w:adjustRightInd w:val="0"/>
        <w:spacing w:after="0"/>
        <w:ind w:firstLine="22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REGULAMIN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OTWARTEGO </w:t>
      </w:r>
      <w:r w:rsidRPr="003D47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KONKURSU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NABORU PARTNERA </w:t>
      </w:r>
    </w:p>
    <w:p w:rsidR="00743F91" w:rsidRPr="003D4740" w:rsidRDefault="00743F91" w:rsidP="00743F91">
      <w:pPr>
        <w:autoSpaceDE w:val="0"/>
        <w:autoSpaceDN w:val="0"/>
        <w:adjustRightInd w:val="0"/>
        <w:spacing w:after="0"/>
        <w:ind w:firstLine="22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F004C8" w:rsidRDefault="00743F91" w:rsidP="00743F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Na podstawie </w:t>
      </w:r>
      <w:r w:rsid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art. 39 ust. 2 ustawy z dnia 28 kwietnia 2022r. o </w:t>
      </w:r>
      <w:r w:rsidR="00944590"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zasadach realizacji zadań finansowanych ze środk</w:t>
      </w:r>
      <w:r w:rsid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ów europejskich w </w:t>
      </w:r>
      <w:r w:rsidR="00944590"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perspek</w:t>
      </w:r>
      <w:r w:rsid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tywie finansowej 2021-2027 (Dz. U. z 2022 r. poz. </w:t>
      </w:r>
      <w:r w:rsidR="00944590"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1070</w:t>
      </w:r>
      <w:r w:rsid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</w:t>
      </w:r>
      <w:proofErr w:type="spellStart"/>
      <w:r w:rsid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późn</w:t>
      </w:r>
      <w:proofErr w:type="spellEnd"/>
      <w:r w:rsid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zm.</w:t>
      </w:r>
      <w:r w:rsidR="00944590"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) </w:t>
      </w:r>
    </w:p>
    <w:p w:rsidR="00F004C8" w:rsidRPr="00F004C8" w:rsidRDefault="00A8327F" w:rsidP="00743F91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Wójt Gminy Główczyce</w:t>
      </w:r>
    </w:p>
    <w:p w:rsidR="00F004C8" w:rsidRPr="00F004C8" w:rsidRDefault="00944590" w:rsidP="00743F91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ogłasza</w:t>
      </w:r>
    </w:p>
    <w:p w:rsidR="00F004C8" w:rsidRDefault="00944590" w:rsidP="00743F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otwarty nabór na partnera pochodzącego spoza sektora finansów publicznych, do wspólne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go przygotowania oraz </w:t>
      </w:r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wspólnej </w:t>
      </w:r>
      <w:r w:rsid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realizacji projektu, w </w:t>
      </w:r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ramach Działania 5.17. </w:t>
      </w:r>
      <w:r w:rsidRPr="003D4740">
        <w:rPr>
          <w:rFonts w:ascii="Times New Roman" w:eastAsia="Times New Roman" w:hAnsi="Times New Roman"/>
          <w:sz w:val="24"/>
          <w:szCs w:val="24"/>
          <w:lang w:eastAsia="pl-PL"/>
        </w:rPr>
        <w:t>Usługi społeczne i  zdrowotne</w:t>
      </w:r>
      <w:r w:rsidRPr="005D3FBC">
        <w:rPr>
          <w:rFonts w:ascii="Times New Roman" w:eastAsia="Times New Roman" w:hAnsi="Times New Roman"/>
          <w:sz w:val="24"/>
          <w:szCs w:val="24"/>
          <w:lang w:eastAsia="pl-PL"/>
        </w:rPr>
        <w:t xml:space="preserve"> z </w:t>
      </w:r>
      <w:r w:rsidRPr="005D3FB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Programu</w:t>
      </w:r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Fundusze Europejskie dla Pomorza 2021– 2027, którego Wnioskodawcą będzie Gmina Główczyce. </w:t>
      </w:r>
    </w:p>
    <w:p w:rsidR="00743F91" w:rsidRDefault="00743F91" w:rsidP="00743F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944590" w:rsidRPr="003D4740" w:rsidRDefault="00944590" w:rsidP="00743F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I.</w:t>
      </w:r>
      <w:r w:rsidR="00743F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3D47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CEL PARTNERSTWA</w:t>
      </w:r>
    </w:p>
    <w:p w:rsidR="00F004C8" w:rsidRDefault="00944590" w:rsidP="00743F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Celem partnerstwa jest wspóln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 przygotowanie oraz </w:t>
      </w:r>
      <w:bookmarkStart w:id="0" w:name="_Hlk161386125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wspólna </w:t>
      </w:r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realizacja projektu ze środków Europejskiego Funduszu </w:t>
      </w:r>
      <w:r w:rsid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Społecznego w </w:t>
      </w:r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ramach Działania 5.17. </w:t>
      </w:r>
      <w:r w:rsidRPr="003D4740">
        <w:rPr>
          <w:rFonts w:ascii="Times New Roman" w:eastAsia="Times New Roman" w:hAnsi="Times New Roman"/>
          <w:sz w:val="24"/>
          <w:szCs w:val="24"/>
          <w:lang w:eastAsia="pl-PL"/>
        </w:rPr>
        <w:t xml:space="preserve">Usługi społeczne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3D4740">
        <w:rPr>
          <w:rFonts w:ascii="Times New Roman" w:eastAsia="Times New Roman" w:hAnsi="Times New Roman"/>
          <w:sz w:val="24"/>
          <w:szCs w:val="24"/>
          <w:lang w:eastAsia="pl-PL"/>
        </w:rPr>
        <w:t xml:space="preserve">i zdrowotne z </w:t>
      </w:r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Programu Fundusze Europejskie dla Pomorza 2021– 2027.</w:t>
      </w:r>
      <w:bookmarkEnd w:id="0"/>
    </w:p>
    <w:p w:rsidR="00F004C8" w:rsidRDefault="00F004C8" w:rsidP="00743F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944590" w:rsidRPr="003D4740" w:rsidRDefault="00944590" w:rsidP="00743F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</w:t>
      </w:r>
      <w:r w:rsidR="00F004C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3D47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ZAKRES TEMATYCZNY PARTNERSTWA</w:t>
      </w:r>
    </w:p>
    <w:p w:rsidR="00944590" w:rsidRPr="003D4740" w:rsidRDefault="00944590" w:rsidP="00743F91">
      <w:pPr>
        <w:autoSpaceDE w:val="0"/>
        <w:autoSpaceDN w:val="0"/>
        <w:adjustRightInd w:val="0"/>
        <w:spacing w:after="0"/>
        <w:ind w:firstLine="22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ramach projektu przewidziane są działania związane: </w:t>
      </w:r>
    </w:p>
    <w:p w:rsidR="00944590" w:rsidRPr="003D4740" w:rsidRDefault="00944590" w:rsidP="00743F9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podniesieniem i wzmocnieniem kompetencji rodzicielskich oraz zwiększenie umiejętności w pełnieniu właściwych ról w rodzinie mieszkańców Gminy Główczyce poprzez:</w:t>
      </w:r>
    </w:p>
    <w:p w:rsidR="00944590" w:rsidRPr="003D4740" w:rsidRDefault="00944590" w:rsidP="00743F9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851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wielowymiarowe wsparcie macierzyństwa/</w:t>
      </w:r>
      <w:proofErr w:type="spellStart"/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tacierzyństwa</w:t>
      </w:r>
      <w:proofErr w:type="spellEnd"/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osób wykluczonych komunikacyjnie;</w:t>
      </w:r>
    </w:p>
    <w:p w:rsidR="00944590" w:rsidRPr="003D4740" w:rsidRDefault="00944590" w:rsidP="00743F9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851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podniesienie kompetencji rodzicielskich i społecznych ( usługa szkoła dla rodzica);</w:t>
      </w:r>
    </w:p>
    <w:p w:rsidR="00944590" w:rsidRDefault="00944590" w:rsidP="00743F9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851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stworzenie punktu </w:t>
      </w:r>
      <w:proofErr w:type="spellStart"/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pomocy</w:t>
      </w:r>
      <w:proofErr w:type="spellEnd"/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dzieciom i rodzinom w kryzysie ( konsultacje psychologa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terapeuty, cykliczne zajęcia i warsztaty dla osób doświadczających przemocy, stworzenie grupy wsparcia dla rodziców borykającymi się z problemami wychowawczymi oraz opiekującymi się dziećmi z niepełnosprawnością.</w:t>
      </w:r>
    </w:p>
    <w:p w:rsidR="00944590" w:rsidRPr="00F004C8" w:rsidRDefault="00944590" w:rsidP="00743F9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ze zwiększeniem dostępu do usług świadczonych dla osób niesamodzielnych i seniorów poprzez:</w:t>
      </w:r>
    </w:p>
    <w:p w:rsidR="00944590" w:rsidRPr="00F004C8" w:rsidRDefault="00944590" w:rsidP="00743F9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851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objęcie osób opieką asystenta osoby niesamodzielnej/seniora; </w:t>
      </w:r>
    </w:p>
    <w:p w:rsidR="00944590" w:rsidRPr="00F004C8" w:rsidRDefault="00944590" w:rsidP="00743F9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851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objęcie osób specjalistycznymi usługami opiekuńczymi;</w:t>
      </w:r>
    </w:p>
    <w:p w:rsidR="00944590" w:rsidRPr="00F004C8" w:rsidRDefault="00944590" w:rsidP="00743F9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851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świadczenie usługi transportowej, której celem jest zwiększenie dostępności komunikacyjnej dla osób/rodzin ze szczególnymi potrzebami, wykluczonymi komunikacyjnie, seniorom ( „</w:t>
      </w:r>
      <w:proofErr w:type="spellStart"/>
      <w:r w:rsidRP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Mobilek</w:t>
      </w:r>
      <w:proofErr w:type="spellEnd"/>
      <w:r w:rsidRP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”);</w:t>
      </w:r>
    </w:p>
    <w:p w:rsidR="00944590" w:rsidRPr="00F004C8" w:rsidRDefault="00944590" w:rsidP="00743F9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851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świadczenie usług sprzątania pomieszczeń, drobnych prac porządkowych na posesji, drobnych prac ( usługa „Pomocna dłoń”);</w:t>
      </w:r>
    </w:p>
    <w:p w:rsidR="00944590" w:rsidRPr="00F004C8" w:rsidRDefault="00944590" w:rsidP="00743F9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851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udzielanie porad dotyczących poruszania się w różnego rodzaju sprawach oraz informowanie o usługach i  dostępnych świadczeniach (usługa „Telefon dla seniora”) </w:t>
      </w:r>
    </w:p>
    <w:p w:rsidR="00944590" w:rsidRPr="00F004C8" w:rsidRDefault="00944590" w:rsidP="00743F9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851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działania mające na celu nabycie świadomości, umiejętności i informacji pozwalających na lepsze funkcjonowanie i zachowanie sprawności;</w:t>
      </w:r>
    </w:p>
    <w:p w:rsidR="00F004C8" w:rsidRDefault="00944590" w:rsidP="00743F9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851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działania wspierające aktywność seniorów i osób niesamodzielnych mieszkańców poprzez prowadzenie konsultacji/zajęć m.in. z dietetykiem, psychologiem/terapeutą. </w:t>
      </w:r>
    </w:p>
    <w:p w:rsidR="00F004C8" w:rsidRDefault="00F004C8" w:rsidP="00743F91">
      <w:pPr>
        <w:pStyle w:val="Akapitzlist"/>
        <w:autoSpaceDE w:val="0"/>
        <w:autoSpaceDN w:val="0"/>
        <w:adjustRightInd w:val="0"/>
        <w:spacing w:after="0"/>
        <w:ind w:left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F004C8" w:rsidRDefault="00944590" w:rsidP="00743F91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</w:t>
      </w:r>
      <w:r w:rsidR="00743F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F004C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PROPONOWANY ZAKRES ZADAŃ PRZEWIDZIANYCH DLA PARTNERA</w:t>
      </w:r>
    </w:p>
    <w:p w:rsidR="00F004C8" w:rsidRDefault="00944590" w:rsidP="00743F9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prowadzenie usługi „</w:t>
      </w:r>
      <w:proofErr w:type="spellStart"/>
      <w:r w:rsidRP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Mobilek</w:t>
      </w:r>
      <w:proofErr w:type="spellEnd"/>
      <w:r w:rsidRP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”</w:t>
      </w:r>
      <w:r w:rsidR="00F004C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</w:p>
    <w:p w:rsidR="00F004C8" w:rsidRDefault="00944590" w:rsidP="00743F9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sz w:val="24"/>
          <w:szCs w:val="24"/>
          <w:lang w:eastAsia="pl-PL"/>
        </w:rPr>
        <w:t>prowadzenie usługi „Pomocna dłoń”;</w:t>
      </w:r>
    </w:p>
    <w:p w:rsidR="00F004C8" w:rsidRDefault="00944590" w:rsidP="00743F9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sz w:val="24"/>
          <w:szCs w:val="24"/>
          <w:lang w:eastAsia="pl-PL"/>
        </w:rPr>
        <w:t>prowadzenie usługi „Telefon dla seniora”;</w:t>
      </w:r>
    </w:p>
    <w:p w:rsidR="00F004C8" w:rsidRPr="00F004C8" w:rsidRDefault="00944590" w:rsidP="00743F9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 w:rsidRPr="00F004C8">
        <w:rPr>
          <w:rFonts w:ascii="Times New Roman" w:eastAsia="Times New Roman" w:hAnsi="Times New Roman"/>
          <w:sz w:val="24"/>
          <w:szCs w:val="24"/>
          <w:lang w:eastAsia="pl-PL"/>
        </w:rPr>
        <w:t>asystent</w:t>
      </w:r>
      <w:proofErr w:type="spellEnd"/>
      <w:r w:rsidRPr="00F004C8">
        <w:rPr>
          <w:rFonts w:ascii="Times New Roman" w:eastAsia="Times New Roman" w:hAnsi="Times New Roman"/>
          <w:sz w:val="24"/>
          <w:szCs w:val="24"/>
          <w:lang w:eastAsia="pl-PL"/>
        </w:rPr>
        <w:t xml:space="preserve"> osoby niesamodzielnej/seniora. </w:t>
      </w:r>
    </w:p>
    <w:p w:rsidR="00F004C8" w:rsidRPr="00F004C8" w:rsidRDefault="00F004C8" w:rsidP="00743F91">
      <w:pPr>
        <w:pStyle w:val="Akapitzlist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F004C8" w:rsidRDefault="00944590" w:rsidP="00743F91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</w:t>
      </w:r>
      <w:r w:rsidRPr="00F004C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KRYTERIA WYBORU PARTNERA</w:t>
      </w:r>
    </w:p>
    <w:p w:rsidR="00F004C8" w:rsidRDefault="00944590" w:rsidP="00743F91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sz w:val="24"/>
          <w:szCs w:val="24"/>
          <w:lang w:eastAsia="pl-PL"/>
        </w:rPr>
        <w:t>Przy wyborze partnera ocenione zostanie:</w:t>
      </w:r>
    </w:p>
    <w:p w:rsidR="00F004C8" w:rsidRDefault="00944590" w:rsidP="00743F9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sz w:val="24"/>
          <w:szCs w:val="24"/>
          <w:lang w:eastAsia="pl-PL"/>
        </w:rPr>
        <w:t>zgodność działania potencjalnego partnera z celami partnerstwa;</w:t>
      </w:r>
    </w:p>
    <w:p w:rsidR="00F004C8" w:rsidRDefault="00944590" w:rsidP="00743F9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sz w:val="24"/>
          <w:szCs w:val="24"/>
          <w:lang w:eastAsia="pl-PL"/>
        </w:rPr>
        <w:t xml:space="preserve">deklarowany wkład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potencjalnego partnera w realizację celu partnerstwa</w:t>
      </w:r>
      <w:r w:rsidRPr="003D4740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F004C8" w:rsidRPr="006B4DFC" w:rsidRDefault="00944590" w:rsidP="00743F9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sz w:val="24"/>
          <w:szCs w:val="24"/>
          <w:lang w:eastAsia="pl-PL"/>
        </w:rPr>
        <w:t xml:space="preserve">doświadczenie w realizacji projektów o podobnym charakterze. </w:t>
      </w:r>
    </w:p>
    <w:p w:rsidR="00F004C8" w:rsidRDefault="00944590" w:rsidP="00743F91">
      <w:pPr>
        <w:pStyle w:val="Akapitzlist"/>
        <w:autoSpaceDE w:val="0"/>
        <w:autoSpaceDN w:val="0"/>
        <w:adjustRightInd w:val="0"/>
        <w:spacing w:after="0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Kryteria oceny partnera</w:t>
      </w:r>
      <w:r w:rsidR="00743F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F004C8" w:rsidRPr="00F004C8" w:rsidRDefault="00944590" w:rsidP="00743F9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kryteria dostępu</w:t>
      </w:r>
    </w:p>
    <w:p w:rsidR="00F004C8" w:rsidRDefault="00944590" w:rsidP="00743F91">
      <w:pPr>
        <w:pStyle w:val="Akapitzlist"/>
        <w:autoSpaceDE w:val="0"/>
        <w:autoSpaceDN w:val="0"/>
        <w:adjustRightInd w:val="0"/>
        <w:spacing w:after="0"/>
        <w:ind w:left="862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4C8">
        <w:rPr>
          <w:rFonts w:ascii="Times New Roman" w:eastAsia="Times New Roman" w:hAnsi="Times New Roman"/>
          <w:sz w:val="24"/>
          <w:szCs w:val="24"/>
          <w:lang w:eastAsia="pl-PL"/>
        </w:rPr>
        <w:t xml:space="preserve">Do konkursu mogą przystąpić podmioty, które łącznie spełniają wymogi: </w:t>
      </w:r>
    </w:p>
    <w:p w:rsidR="00F004C8" w:rsidRDefault="00944590" w:rsidP="00743F9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ind w:left="1134" w:hanging="28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D3FBC">
        <w:rPr>
          <w:rFonts w:ascii="Times New Roman" w:eastAsia="Times New Roman" w:hAnsi="Times New Roman"/>
          <w:sz w:val="24"/>
          <w:szCs w:val="24"/>
          <w:lang w:eastAsia="pl-PL"/>
        </w:rPr>
        <w:t xml:space="preserve">prowadzą działalność statutową na rzecz osób potrzebujących wsparcia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5D3FBC">
        <w:rPr>
          <w:rFonts w:ascii="Times New Roman" w:eastAsia="Times New Roman" w:hAnsi="Times New Roman"/>
          <w:sz w:val="24"/>
          <w:szCs w:val="24"/>
          <w:lang w:eastAsia="pl-PL"/>
        </w:rPr>
        <w:t>w codziennym funkcjonowaniu;</w:t>
      </w:r>
    </w:p>
    <w:p w:rsidR="00F004C8" w:rsidRDefault="00944590" w:rsidP="00743F9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ind w:left="1134" w:hanging="28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D3FBC">
        <w:rPr>
          <w:rFonts w:ascii="Times New Roman" w:eastAsia="Times New Roman" w:hAnsi="Times New Roman"/>
          <w:sz w:val="24"/>
          <w:szCs w:val="24"/>
          <w:lang w:eastAsia="pl-PL"/>
        </w:rPr>
        <w:t>potrafią wykazać doświadczenie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5D3FBC">
        <w:rPr>
          <w:rFonts w:ascii="Times New Roman" w:eastAsia="Times New Roman" w:hAnsi="Times New Roman"/>
          <w:sz w:val="24"/>
          <w:szCs w:val="24"/>
          <w:lang w:eastAsia="pl-PL"/>
        </w:rPr>
        <w:t>w zakresie prowadzenia kompleksowych działań na rzecz osób potrzebujących wsparcia w codziennym funkcjonowaniu;</w:t>
      </w:r>
    </w:p>
    <w:p w:rsidR="00F004C8" w:rsidRDefault="00944590" w:rsidP="00743F9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ind w:left="1134" w:hanging="28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D3FBC">
        <w:rPr>
          <w:rFonts w:ascii="Times New Roman" w:eastAsia="Times New Roman" w:hAnsi="Times New Roman"/>
          <w:sz w:val="24"/>
          <w:szCs w:val="24"/>
          <w:lang w:eastAsia="pl-PL"/>
        </w:rPr>
        <w:t xml:space="preserve">nie podlegają wykluczeniu z ubiegania się o dofinansowanie na podstawie art. 207 ust. 4 ustawy z dnia 21 czerwca 2013 r. o finansach publicznych, z zastrzeżeniem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5D3FBC">
        <w:rPr>
          <w:rFonts w:ascii="Times New Roman" w:eastAsia="Times New Roman" w:hAnsi="Times New Roman"/>
          <w:sz w:val="24"/>
          <w:szCs w:val="24"/>
          <w:lang w:eastAsia="pl-PL"/>
        </w:rPr>
        <w:t>art. 207 ust. 7 tej Ustawy;</w:t>
      </w:r>
    </w:p>
    <w:p w:rsidR="00F004C8" w:rsidRDefault="00944590" w:rsidP="00743F9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ind w:left="1134" w:hanging="28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D3FBC">
        <w:rPr>
          <w:rFonts w:ascii="Times New Roman" w:eastAsia="Times New Roman" w:hAnsi="Times New Roman"/>
          <w:sz w:val="24"/>
          <w:szCs w:val="24"/>
          <w:lang w:eastAsia="pl-PL"/>
        </w:rPr>
        <w:t>posiadają potencjał kadrowy, organizacyjny i finansowy umożliwiający realizację projektu w zakresie zadań partnera;</w:t>
      </w:r>
    </w:p>
    <w:p w:rsidR="00F004C8" w:rsidRDefault="00944590" w:rsidP="00743F9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ind w:left="1134" w:hanging="28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D3FBC">
        <w:rPr>
          <w:rFonts w:ascii="Times New Roman" w:eastAsia="Times New Roman" w:hAnsi="Times New Roman"/>
          <w:sz w:val="24"/>
          <w:szCs w:val="24"/>
          <w:lang w:eastAsia="pl-PL"/>
        </w:rPr>
        <w:t>deklaru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ją</w:t>
      </w:r>
      <w:r w:rsidRPr="005D3FBC">
        <w:rPr>
          <w:rFonts w:ascii="Times New Roman" w:eastAsia="Times New Roman" w:hAnsi="Times New Roman"/>
          <w:sz w:val="24"/>
          <w:szCs w:val="24"/>
          <w:lang w:eastAsia="pl-PL"/>
        </w:rPr>
        <w:t xml:space="preserve"> uczestnictwo w realizacji projektu na wszystkich etapach;</w:t>
      </w:r>
    </w:p>
    <w:p w:rsidR="006B4DFC" w:rsidRDefault="00944590" w:rsidP="00743F9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ind w:left="1134" w:hanging="28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D3FBC">
        <w:rPr>
          <w:rFonts w:ascii="Times New Roman" w:eastAsia="Times New Roman" w:hAnsi="Times New Roman"/>
          <w:sz w:val="24"/>
          <w:szCs w:val="24"/>
          <w:lang w:eastAsia="pl-PL"/>
        </w:rPr>
        <w:t xml:space="preserve">deklarują dyspozycyjność do działań na terenie województwa pomorskiego, gmina Główczyce w zakresie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przygotowania, </w:t>
      </w:r>
      <w:r w:rsidRPr="005D3FBC">
        <w:rPr>
          <w:rFonts w:ascii="Times New Roman" w:eastAsia="Times New Roman" w:hAnsi="Times New Roman"/>
          <w:sz w:val="24"/>
          <w:szCs w:val="24"/>
          <w:lang w:eastAsia="pl-PL"/>
        </w:rPr>
        <w:t xml:space="preserve">realizacji i rozliczania projektu. </w:t>
      </w:r>
    </w:p>
    <w:p w:rsidR="006B4DFC" w:rsidRPr="006B4DFC" w:rsidRDefault="00743F91" w:rsidP="00743F9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</w:t>
      </w:r>
      <w:r w:rsidR="00944590" w:rsidRPr="006B4DF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ryteria dodatkowe</w:t>
      </w:r>
    </w:p>
    <w:p w:rsidR="006B4DFC" w:rsidRDefault="00944590" w:rsidP="00743F91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sz w:val="24"/>
          <w:szCs w:val="24"/>
          <w:lang w:eastAsia="pl-PL"/>
        </w:rPr>
        <w:t xml:space="preserve">Całościowy potencjał organizacyjny na bazie dotychczasowej działalności partnera: punktowane od 0 do 10 pkt. </w:t>
      </w:r>
    </w:p>
    <w:p w:rsidR="006B4DFC" w:rsidRDefault="00944590" w:rsidP="00743F91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sz w:val="24"/>
          <w:szCs w:val="24"/>
          <w:lang w:eastAsia="pl-PL"/>
        </w:rPr>
        <w:t xml:space="preserve">Jeden podmiot może złożyć jedną ofertę. </w:t>
      </w:r>
    </w:p>
    <w:p w:rsidR="006B4DFC" w:rsidRDefault="006B4DFC" w:rsidP="00743F91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B4DFC" w:rsidRDefault="00944590" w:rsidP="00743F91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3D474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V.</w:t>
      </w:r>
      <w:r w:rsidR="006B4DF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6B4DF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SPOSÓB PRZYGOTOWANIA I </w:t>
      </w:r>
      <w:r w:rsidRPr="003D47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ZŁOŻENIA OFERTY</w:t>
      </w:r>
    </w:p>
    <w:p w:rsidR="00944590" w:rsidRDefault="006B4DFC" w:rsidP="00743F91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Ofertę należy złożyć w formie papierowej, w </w:t>
      </w:r>
      <w:r w:rsidR="00944590" w:rsidRPr="003D47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języku polskim.</w:t>
      </w:r>
    </w:p>
    <w:p w:rsidR="006B4DFC" w:rsidRDefault="006B4DFC" w:rsidP="00743F91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Podmiot ubiegający się o wybór na Partnera w 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procedurze otwartego konkursu jest zobowiązany do przedłożenia następujących dokumentów (oryginał lub uwierzytelniona kopia):</w:t>
      </w:r>
    </w:p>
    <w:p w:rsidR="00944590" w:rsidRDefault="00944590" w:rsidP="00743F91">
      <w:pPr>
        <w:pStyle w:val="Akapitzlist"/>
        <w:numPr>
          <w:ilvl w:val="1"/>
          <w:numId w:val="43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wyp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ełnionego „Formularza oferty” w oparciu o wzór zawarty w Ogłoszeniu </w:t>
      </w:r>
      <w:r w:rsid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otwartym konkursie mający na celu wyłonienie Partnera, zamieszczonym na stronie internetowej: </w:t>
      </w:r>
      <w:hyperlink r:id="rId5" w:history="1">
        <w:r w:rsidRPr="006B4DFC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https://glowczyce.dt.pl/</w:t>
        </w:r>
      </w:hyperlink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oraz na stronie BIP Gminy Główczyce: </w:t>
      </w:r>
      <w:hyperlink r:id="rId6" w:history="1">
        <w:r w:rsidRPr="006B4DFC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http://ug.glowczyce.ibip.pl/public/</w:t>
        </w:r>
      </w:hyperlink>
      <w:r w:rsidR="006B4DFC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944590" w:rsidRPr="006B4DFC" w:rsidRDefault="006B4DFC" w:rsidP="00743F91">
      <w:pPr>
        <w:pStyle w:val="Akapitzlist"/>
        <w:numPr>
          <w:ilvl w:val="1"/>
          <w:numId w:val="43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aktualny odpis z 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rejestru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KRS lub odpowiedniego wyciągu z 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ewidencji potwierdzającego formę organizacyjno-prawną podmiotu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;</w:t>
      </w:r>
    </w:p>
    <w:p w:rsidR="006B4DFC" w:rsidRPr="006B4DFC" w:rsidRDefault="00944590" w:rsidP="00743F91">
      <w:pPr>
        <w:pStyle w:val="Akapitzlist"/>
        <w:numPr>
          <w:ilvl w:val="1"/>
          <w:numId w:val="43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pełnomocnictwo do składania oświadczeń woli (w przypadku, gdy ofertę będą podpisywały osoby inne niż uprawnio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nego do reprezentacji zgodnie 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z 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KRS/CEIDG).</w:t>
      </w:r>
    </w:p>
    <w:p w:rsidR="00944590" w:rsidRPr="006B4DFC" w:rsidRDefault="006B4DFC" w:rsidP="00743F91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Oferty złożone w 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sposób niekompletny ze względów formalnych podlegać będą odrzuceniu.</w:t>
      </w:r>
    </w:p>
    <w:p w:rsidR="00944590" w:rsidRPr="006B4DFC" w:rsidRDefault="00944590" w:rsidP="00743F91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Oferty oraz wszystkie załączniki do oferty powinny być podpisane przez osobę upoważnioną do reprezentowania 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kandydata na partnera zgodnie z zapisem w 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dokum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encie rejestrowym lub zgodnie z 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załączonym pełnomocnictwem.</w:t>
      </w:r>
    </w:p>
    <w:p w:rsidR="00944590" w:rsidRPr="006B4DFC" w:rsidRDefault="00944590" w:rsidP="00743F91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Kopie dokumentów dołączone do oferty muszą być opatrzone podpisem osoby/osób uprawnionej do reprezentowania podmiotu 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poświadczone za zgodność z 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oryginałem.</w:t>
      </w:r>
    </w:p>
    <w:p w:rsidR="00944590" w:rsidRPr="006B4DFC" w:rsidRDefault="006B4DFC" w:rsidP="00743F91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Oferty należy składać w zamkniętej kopercie z 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adnotacją </w:t>
      </w:r>
      <w:r w:rsidR="00944590" w:rsidRPr="006B4DFC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pl-PL"/>
        </w:rPr>
        <w:t xml:space="preserve">„Konkurs </w:t>
      </w: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pl-PL"/>
        </w:rPr>
        <w:t xml:space="preserve">na wybór partnera do projektu w </w:t>
      </w:r>
      <w:r w:rsidR="00944590" w:rsidRPr="006B4DFC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pl-PL"/>
        </w:rPr>
        <w:t xml:space="preserve">ramach Działania 5.17. </w:t>
      </w:r>
      <w:r w:rsidR="00944590" w:rsidRPr="006B4DFC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>Usługi społeczne i  zdrowotne</w:t>
      </w:r>
      <w:r w:rsidR="00944590" w:rsidRPr="006B4DFC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pl-PL"/>
        </w:rPr>
        <w:t xml:space="preserve">  FEP 2021– 2027”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osobiście lub drogą pocztową na adres: Urząd Gminy Główczyce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 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terminie od 15.03.2023 do 5.04.2024 r. do godziny 15:00 (decyduje data wpływu tutejszym Urzędzie). </w:t>
      </w:r>
    </w:p>
    <w:p w:rsidR="006B4DFC" w:rsidRPr="006B4DFC" w:rsidRDefault="00944590" w:rsidP="00743F91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złożone po upływie terminu nie 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będą rozpatrywane.</w:t>
      </w:r>
    </w:p>
    <w:p w:rsidR="006B4DFC" w:rsidRPr="006B4DFC" w:rsidRDefault="006B4DFC" w:rsidP="00743F91">
      <w:pPr>
        <w:pStyle w:val="Akapitzlist"/>
        <w:autoSpaceDE w:val="0"/>
        <w:autoSpaceDN w:val="0"/>
        <w:adjustRightInd w:val="0"/>
        <w:spacing w:after="0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44590" w:rsidRDefault="00944590" w:rsidP="00743F91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VI.</w:t>
      </w:r>
      <w:r w:rsidR="006B4DF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6B4DF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PROCEDURA KONKURSOWA</w:t>
      </w:r>
    </w:p>
    <w:p w:rsidR="00944590" w:rsidRDefault="00944590" w:rsidP="00743F91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Info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rmacje o 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konkursie umieszczone są na stronie internetowej </w:t>
      </w:r>
      <w:hyperlink r:id="rId7" w:history="1">
        <w:r w:rsidRPr="006B4DFC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https://glowczyce.dt.pl/</w:t>
        </w:r>
      </w:hyperlink>
      <w:r w:rsidRPr="006B4DF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oraz na stro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nie BIP: </w:t>
      </w:r>
      <w:hyperlink r:id="rId8" w:history="1">
        <w:r w:rsidRPr="006B4DFC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http://ug.glowczyce.ibip.pl/public/</w:t>
        </w:r>
      </w:hyperlink>
      <w:r w:rsidRPr="006B4DFC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944590" w:rsidRPr="006B4DFC" w:rsidRDefault="00944590" w:rsidP="00743F91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Postępowanie konkursowe przeprowadza Komisja Konkursowa powołana przez Wójta Gminy Główczyce. </w:t>
      </w:r>
    </w:p>
    <w:p w:rsidR="00944590" w:rsidRPr="006B4DFC" w:rsidRDefault="00944590" w:rsidP="00743F91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omisja rozpoczyna działalność z 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dniem powołania. Jej pracami kieruje Przewodniczący Komisji.</w:t>
      </w:r>
    </w:p>
    <w:p w:rsidR="00944590" w:rsidRPr="006B4DFC" w:rsidRDefault="006B4DFC" w:rsidP="00743F91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Każdy z 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członków Komisji Konkursowej weryfikuje oferty zgłoszone przez oferentów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drodze otwartego kon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kursu, pod względem formalnym i 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merytorycznym,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według kryteriów określonych w 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pkt. IV Regulaminu konkursu.</w:t>
      </w:r>
    </w:p>
    <w:p w:rsidR="00944590" w:rsidRPr="006B4DFC" w:rsidRDefault="00944590" w:rsidP="00743F91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pierwszym etapie konkursu Komisja Konkursowa:</w:t>
      </w:r>
    </w:p>
    <w:p w:rsidR="00944590" w:rsidRPr="006B4DFC" w:rsidRDefault="00944590" w:rsidP="00743F91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stwierdza liczbę złożonych ofert;</w:t>
      </w:r>
    </w:p>
    <w:p w:rsidR="00944590" w:rsidRPr="006B4DFC" w:rsidRDefault="006B4DFC" w:rsidP="00743F91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otwiera koperty z 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ofertami,</w:t>
      </w:r>
    </w:p>
    <w:p w:rsidR="00944590" w:rsidRPr="006B4DFC" w:rsidRDefault="00944590" w:rsidP="00743F91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ocenia oferty pod względem formalnym – ocena polega na sprawdzeniu czy oferent podał wszystkie niezbędne informacje według zamies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zczonego „Formularza Oferty”. W 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przy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padku, gdy zgłoszone oferty nie są kompletne z 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przyczyn formalnych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Komisja Konkursowa odrzuca powyższe oferty.</w:t>
      </w:r>
    </w:p>
    <w:p w:rsidR="00944590" w:rsidRPr="006B4DFC" w:rsidRDefault="00944590" w:rsidP="00743F91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W drugim etapie konkursu, Komisja Konkursowa:</w:t>
      </w:r>
    </w:p>
    <w:p w:rsidR="00944590" w:rsidRPr="006B4DFC" w:rsidRDefault="00944590" w:rsidP="00743F9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analizuje merytoryczną zawartość ofert,</w:t>
      </w:r>
    </w:p>
    <w:p w:rsidR="00944590" w:rsidRPr="006B4DFC" w:rsidRDefault="00944590" w:rsidP="00743F9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przyznaje odpowiednią liczbę punktów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według kryteriów określonych w </w:t>
      </w:r>
      <w:proofErr w:type="spellStart"/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pkt</w:t>
      </w:r>
      <w:proofErr w:type="spellEnd"/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IV Regulaminu konkursu,</w:t>
      </w:r>
    </w:p>
    <w:p w:rsidR="00944590" w:rsidRPr="006B4DFC" w:rsidRDefault="00944590" w:rsidP="00743F9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wskazuje najwyżej oceniane oferty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</w:p>
    <w:p w:rsidR="00944590" w:rsidRPr="006B4DFC" w:rsidRDefault="00944590" w:rsidP="00743F9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rozstrzyga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konkurs i 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wyłania Partnera,</w:t>
      </w:r>
    </w:p>
    <w:p w:rsidR="00944590" w:rsidRPr="006B4DFC" w:rsidRDefault="00944590" w:rsidP="00743F9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przypadku zam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knięcia procedury oceny ofert i 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nie wyłonienia Partnera, Gmina Główczyce moż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 ponowić ogłoszenie konkursu w 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celu wyłonienia Partnera,</w:t>
      </w:r>
    </w:p>
    <w:p w:rsidR="00944590" w:rsidRPr="006B4DFC" w:rsidRDefault="006B4DFC" w:rsidP="00743F9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przewiduje się wybór nie 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więcej niż jednego partnera.</w:t>
      </w:r>
    </w:p>
    <w:p w:rsidR="00944590" w:rsidRPr="006B4DFC" w:rsidRDefault="00944590" w:rsidP="00743F91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przebiegu konkursu Komisja Konkursowa sporządza protokół, który powinien zawierać:</w:t>
      </w:r>
    </w:p>
    <w:p w:rsidR="00944590" w:rsidRPr="006B4DFC" w:rsidRDefault="006B4DFC" w:rsidP="00743F91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imiona i nazwiska c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złonków Komisji Konkursowej,</w:t>
      </w:r>
    </w:p>
    <w:p w:rsidR="00944590" w:rsidRPr="006B4DFC" w:rsidRDefault="00944590" w:rsidP="00743F91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liczbę zgłoszonych ofert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</w:p>
    <w:p w:rsidR="00944590" w:rsidRPr="006B4DFC" w:rsidRDefault="00944590" w:rsidP="00743F91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listę ofert spełniających kryteria formalne,</w:t>
      </w:r>
    </w:p>
    <w:p w:rsidR="00944590" w:rsidRPr="006B4DFC" w:rsidRDefault="00944590" w:rsidP="00743F91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liczbę uzyskanych punktów przez poszczególnych oferentó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w </w:t>
      </w:r>
      <w:r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ocenie merytorycznej</w:t>
      </w:r>
      <w:r w:rsid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</w:p>
    <w:p w:rsidR="00944590" w:rsidRPr="006B4DFC" w:rsidRDefault="006B4DFC" w:rsidP="00743F91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ewentualne uwagi c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złonków Komisji Konkursowej,</w:t>
      </w:r>
    </w:p>
    <w:p w:rsidR="00944590" w:rsidRPr="006B4DFC" w:rsidRDefault="006B4DFC" w:rsidP="00743F91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podpisy c</w:t>
      </w:r>
      <w:r w:rsidR="00944590" w:rsidRPr="006B4DF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złonków Komisji Konkursowej.</w:t>
      </w:r>
    </w:p>
    <w:p w:rsidR="00944590" w:rsidRPr="00687E9A" w:rsidRDefault="00944590" w:rsidP="00743F9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Komisja Konkursowa ulega rozwiązaniu po rozstrzygnięciu konkursu.</w:t>
      </w:r>
    </w:p>
    <w:p w:rsidR="00944590" w:rsidRPr="00687E9A" w:rsidRDefault="00687E9A" w:rsidP="00743F9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Podmioty biorące udział w </w:t>
      </w:r>
      <w:r w:rsidR="00944590" w:rsidRP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konkursie zostaną pisemnie poinformowane 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944590" w:rsidRP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wyniku </w:t>
      </w:r>
      <w:proofErr w:type="spellStart"/>
      <w:r w:rsidR="00944590" w:rsidRP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postępow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ania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konkursowego. Informacja o </w:t>
      </w:r>
      <w:r w:rsidR="00944590" w:rsidRP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podmio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cie, który zostanie wyłoniony </w:t>
      </w:r>
      <w:r w:rsidR="00743F9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</w:t>
      </w:r>
      <w:r w:rsidR="00944590" w:rsidRP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wyniku rozstrzygnięcia konkursu, będzie opublikowana na stronie internetowej https://glowczyce.dt.pl/ oraz na stronie BIP:</w:t>
      </w:r>
      <w:r w:rsidR="00944590" w:rsidRPr="00687E9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hyperlink r:id="rId9" w:history="1">
        <w:r w:rsidR="00944590" w:rsidRPr="00687E9A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http://ug.glowczyce.ibip.pl/public/</w:t>
        </w:r>
      </w:hyperlink>
      <w:r w:rsidR="00944590" w:rsidRP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r w:rsidR="00743F9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terminie 14 </w:t>
      </w:r>
      <w:r w:rsidR="00944590" w:rsidRP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dni od dnia podjęcia ostatecznej decyzji przez Komisję Konkursową.</w:t>
      </w:r>
    </w:p>
    <w:p w:rsidR="00944590" w:rsidRPr="00687E9A" w:rsidRDefault="00687E9A" w:rsidP="00743F9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Partnerem, wyłonionym w </w:t>
      </w:r>
      <w:r w:rsidR="00944590" w:rsidRP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toku </w:t>
      </w:r>
      <w:proofErr w:type="spellStart"/>
      <w:r w:rsidR="00944590" w:rsidRP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postępowania</w:t>
      </w:r>
      <w:proofErr w:type="spellEnd"/>
      <w:r w:rsidR="00944590" w:rsidRP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konkursowego zosta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nie zawarta umowa partnerska, w </w:t>
      </w:r>
      <w:r w:rsidR="00944590" w:rsidRP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celu realizacji wspólnego przedsięwzięcia. </w:t>
      </w:r>
    </w:p>
    <w:p w:rsidR="00944590" w:rsidRPr="00687E9A" w:rsidRDefault="00687E9A" w:rsidP="00743F9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Procedura konkursowa nie </w:t>
      </w:r>
      <w:r w:rsidR="00944590" w:rsidRP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przewiduje trybu odwoławczego.</w:t>
      </w:r>
    </w:p>
    <w:p w:rsidR="00944590" w:rsidRPr="00687E9A" w:rsidRDefault="00944590" w:rsidP="00743F9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7E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Ogłaszający zastrzega sobie prawo do unieważnienia naboru bez podania przyczyny.</w:t>
      </w:r>
    </w:p>
    <w:p w:rsidR="00944590" w:rsidRPr="003D4740" w:rsidRDefault="00944590" w:rsidP="00944590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944590" w:rsidRPr="003D4740" w:rsidRDefault="00944590" w:rsidP="00944590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944590" w:rsidRPr="003D4740" w:rsidRDefault="00944590" w:rsidP="00944590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944590" w:rsidRPr="003D4740" w:rsidRDefault="00944590" w:rsidP="00944590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944590" w:rsidRPr="003D4740" w:rsidRDefault="00944590" w:rsidP="00944590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944590" w:rsidRDefault="00944590" w:rsidP="00944590"/>
    <w:p w:rsidR="00316C30" w:rsidRDefault="00316C30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590" w:rsidRDefault="00944590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590" w:rsidRDefault="00944590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590" w:rsidRDefault="00944590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590" w:rsidRDefault="00944590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590" w:rsidRDefault="00944590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590" w:rsidRPr="000A598A" w:rsidRDefault="00944590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6C30" w:rsidRPr="000A598A" w:rsidRDefault="00316C30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6C30" w:rsidRDefault="00316C30" w:rsidP="000A5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7E9A" w:rsidRDefault="00687E9A" w:rsidP="00944590">
      <w:pPr>
        <w:pStyle w:val="Default"/>
        <w:jc w:val="right"/>
        <w:rPr>
          <w:bCs/>
          <w:sz w:val="20"/>
          <w:szCs w:val="20"/>
        </w:rPr>
      </w:pPr>
    </w:p>
    <w:p w:rsidR="00687E9A" w:rsidRDefault="00687E9A" w:rsidP="00944590">
      <w:pPr>
        <w:pStyle w:val="Default"/>
        <w:jc w:val="right"/>
        <w:rPr>
          <w:bCs/>
          <w:sz w:val="20"/>
          <w:szCs w:val="20"/>
        </w:rPr>
      </w:pPr>
    </w:p>
    <w:p w:rsidR="00687E9A" w:rsidRDefault="00687E9A" w:rsidP="00944590">
      <w:pPr>
        <w:pStyle w:val="Default"/>
        <w:jc w:val="right"/>
        <w:rPr>
          <w:bCs/>
          <w:sz w:val="20"/>
          <w:szCs w:val="20"/>
        </w:rPr>
      </w:pPr>
    </w:p>
    <w:p w:rsidR="00687E9A" w:rsidRDefault="00687E9A" w:rsidP="00944590">
      <w:pPr>
        <w:pStyle w:val="Default"/>
        <w:jc w:val="right"/>
        <w:rPr>
          <w:bCs/>
          <w:sz w:val="20"/>
          <w:szCs w:val="20"/>
        </w:rPr>
      </w:pPr>
    </w:p>
    <w:p w:rsidR="00687E9A" w:rsidRDefault="00687E9A" w:rsidP="00944590">
      <w:pPr>
        <w:pStyle w:val="Default"/>
        <w:jc w:val="right"/>
        <w:rPr>
          <w:bCs/>
          <w:sz w:val="20"/>
          <w:szCs w:val="20"/>
        </w:rPr>
      </w:pPr>
    </w:p>
    <w:p w:rsidR="00687E9A" w:rsidRDefault="00687E9A" w:rsidP="00944590">
      <w:pPr>
        <w:pStyle w:val="Default"/>
        <w:jc w:val="right"/>
        <w:rPr>
          <w:bCs/>
          <w:sz w:val="20"/>
          <w:szCs w:val="20"/>
        </w:rPr>
      </w:pPr>
    </w:p>
    <w:p w:rsidR="00687E9A" w:rsidRDefault="00687E9A" w:rsidP="00944590">
      <w:pPr>
        <w:pStyle w:val="Default"/>
        <w:jc w:val="right"/>
        <w:rPr>
          <w:bCs/>
          <w:sz w:val="20"/>
          <w:szCs w:val="20"/>
        </w:rPr>
      </w:pPr>
    </w:p>
    <w:p w:rsidR="00743F91" w:rsidRDefault="00743F91" w:rsidP="00944590">
      <w:pPr>
        <w:pStyle w:val="Default"/>
        <w:jc w:val="right"/>
        <w:rPr>
          <w:bCs/>
          <w:sz w:val="20"/>
          <w:szCs w:val="20"/>
        </w:rPr>
      </w:pPr>
    </w:p>
    <w:p w:rsidR="00687E9A" w:rsidRDefault="00944590" w:rsidP="00944590">
      <w:pPr>
        <w:pStyle w:val="Default"/>
        <w:jc w:val="right"/>
        <w:rPr>
          <w:bCs/>
          <w:sz w:val="20"/>
          <w:szCs w:val="20"/>
        </w:rPr>
      </w:pPr>
      <w:r w:rsidRPr="000A598A">
        <w:rPr>
          <w:bCs/>
          <w:sz w:val="20"/>
          <w:szCs w:val="20"/>
        </w:rPr>
        <w:t>Załą</w:t>
      </w:r>
      <w:r>
        <w:rPr>
          <w:bCs/>
          <w:sz w:val="20"/>
          <w:szCs w:val="20"/>
        </w:rPr>
        <w:t>cznik nr 1</w:t>
      </w:r>
      <w:r w:rsidR="00687E9A">
        <w:rPr>
          <w:bCs/>
          <w:sz w:val="20"/>
          <w:szCs w:val="20"/>
        </w:rPr>
        <w:t xml:space="preserve"> </w:t>
      </w:r>
    </w:p>
    <w:p w:rsidR="00944590" w:rsidRPr="00944590" w:rsidRDefault="00687E9A" w:rsidP="00944590">
      <w:pPr>
        <w:pStyle w:val="Default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do O</w:t>
      </w:r>
      <w:r w:rsidR="00944590" w:rsidRPr="000A598A">
        <w:rPr>
          <w:bCs/>
          <w:sz w:val="20"/>
          <w:szCs w:val="20"/>
        </w:rPr>
        <w:t>głoszenia</w:t>
      </w:r>
      <w:r>
        <w:rPr>
          <w:bCs/>
          <w:sz w:val="20"/>
          <w:szCs w:val="20"/>
        </w:rPr>
        <w:t xml:space="preserve"> </w:t>
      </w:r>
      <w:r w:rsidR="00944590" w:rsidRPr="000A598A">
        <w:rPr>
          <w:bCs/>
          <w:sz w:val="20"/>
          <w:szCs w:val="20"/>
        </w:rPr>
        <w:t>o konkursie</w:t>
      </w:r>
      <w:r w:rsidR="00944590">
        <w:rPr>
          <w:bCs/>
          <w:sz w:val="20"/>
          <w:szCs w:val="20"/>
        </w:rPr>
        <w:t xml:space="preserve"> </w:t>
      </w:r>
    </w:p>
    <w:p w:rsidR="00944590" w:rsidRPr="009358B1" w:rsidRDefault="00944590" w:rsidP="00944590">
      <w:pPr>
        <w:pStyle w:val="NormalnyWeb"/>
        <w:jc w:val="right"/>
        <w:rPr>
          <w:i/>
          <w:sz w:val="22"/>
          <w:szCs w:val="22"/>
        </w:rPr>
      </w:pPr>
      <w:r w:rsidRPr="009358B1">
        <w:rPr>
          <w:i/>
          <w:sz w:val="22"/>
          <w:szCs w:val="22"/>
        </w:rPr>
        <w:t>Miejscowość ……………., data ……………….</w:t>
      </w:r>
    </w:p>
    <w:p w:rsidR="00944590" w:rsidRPr="009358B1" w:rsidRDefault="00944590" w:rsidP="00944590">
      <w:pPr>
        <w:pStyle w:val="NormalnyWeb"/>
        <w:spacing w:before="0" w:beforeAutospacing="0" w:after="0" w:afterAutospacing="0"/>
        <w:jc w:val="center"/>
        <w:rPr>
          <w:b/>
          <w:sz w:val="22"/>
          <w:szCs w:val="22"/>
        </w:rPr>
      </w:pPr>
      <w:r w:rsidRPr="009358B1">
        <w:rPr>
          <w:b/>
          <w:sz w:val="22"/>
          <w:szCs w:val="22"/>
        </w:rPr>
        <w:t>OFERTA ……………………………………………………………………………………………………………</w:t>
      </w:r>
      <w:r w:rsidRPr="009358B1">
        <w:rPr>
          <w:b/>
          <w:sz w:val="22"/>
          <w:szCs w:val="22"/>
        </w:rPr>
        <w:br/>
        <w:t>W ODPOWIEDZI NA</w:t>
      </w:r>
      <w:r w:rsidRPr="009358B1">
        <w:rPr>
          <w:sz w:val="22"/>
          <w:szCs w:val="22"/>
        </w:rPr>
        <w:t xml:space="preserve"> </w:t>
      </w:r>
      <w:r w:rsidRPr="009358B1">
        <w:rPr>
          <w:b/>
          <w:sz w:val="22"/>
          <w:szCs w:val="22"/>
        </w:rPr>
        <w:t xml:space="preserve">OGŁOSZENIE </w:t>
      </w:r>
    </w:p>
    <w:p w:rsidR="00944590" w:rsidRPr="009358B1" w:rsidRDefault="00944590" w:rsidP="00944590">
      <w:pPr>
        <w:pStyle w:val="NormalnyWeb"/>
        <w:spacing w:before="0" w:beforeAutospacing="0" w:after="0" w:afterAutospacing="0"/>
        <w:jc w:val="center"/>
        <w:rPr>
          <w:b/>
          <w:sz w:val="22"/>
          <w:szCs w:val="22"/>
        </w:rPr>
      </w:pPr>
      <w:r w:rsidRPr="009358B1">
        <w:rPr>
          <w:b/>
          <w:iCs/>
        </w:rPr>
        <w:t>GMINY GŁÓWCZYCE</w:t>
      </w:r>
      <w:r w:rsidRPr="009358B1">
        <w:rPr>
          <w:b/>
          <w:i/>
          <w:sz w:val="22"/>
          <w:szCs w:val="22"/>
        </w:rPr>
        <w:t xml:space="preserve"> </w:t>
      </w:r>
      <w:r w:rsidRPr="009358B1">
        <w:rPr>
          <w:b/>
          <w:sz w:val="22"/>
          <w:szCs w:val="22"/>
        </w:rPr>
        <w:br/>
        <w:t xml:space="preserve">O OTWARTYM NABORZE PARTNERA W CELU WSPÓLNEJ REALIZACJI PROJEKTU </w:t>
      </w:r>
      <w:r w:rsidRPr="009358B1">
        <w:rPr>
          <w:b/>
          <w:sz w:val="22"/>
          <w:szCs w:val="22"/>
        </w:rPr>
        <w:br/>
        <w:t>W RAMACH DZIAŁANIA 5.17. USŁUGI SPOŁECZNE I ZDROWOTNE</w:t>
      </w:r>
    </w:p>
    <w:p w:rsidR="00944590" w:rsidRPr="009358B1" w:rsidRDefault="00944590" w:rsidP="00944590">
      <w:pPr>
        <w:pStyle w:val="NormalnyWeb"/>
        <w:spacing w:before="0" w:beforeAutospacing="0" w:after="0" w:afterAutospacing="0"/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7"/>
        <w:gridCol w:w="8535"/>
      </w:tblGrid>
      <w:tr w:rsidR="00944590" w:rsidRPr="000539BD">
        <w:tc>
          <w:tcPr>
            <w:tcW w:w="9062" w:type="dxa"/>
            <w:gridSpan w:val="2"/>
            <w:shd w:val="clear" w:color="auto" w:fill="D9D9D9"/>
          </w:tcPr>
          <w:p w:rsidR="00944590" w:rsidRDefault="00944590">
            <w:pPr>
              <w:pStyle w:val="NormalnyWeb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 zakresie spełnienia kryteriów dostępu.</w:t>
            </w:r>
          </w:p>
        </w:tc>
      </w:tr>
      <w:tr w:rsidR="00944590">
        <w:tc>
          <w:tcPr>
            <w:tcW w:w="527" w:type="dxa"/>
            <w:vMerge w:val="restart"/>
            <w:shd w:val="clear" w:color="auto" w:fill="FFFFFF"/>
          </w:tcPr>
          <w:p w:rsidR="00944590" w:rsidRDefault="00944590">
            <w:pPr>
              <w:pStyle w:val="NormalnyWeb"/>
              <w:numPr>
                <w:ilvl w:val="0"/>
                <w:numId w:val="2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35" w:type="dxa"/>
            <w:shd w:val="clear" w:color="auto" w:fill="F2F2F2"/>
          </w:tcPr>
          <w:p w:rsidR="00944590" w:rsidRDefault="00944590">
            <w:pPr>
              <w:pStyle w:val="NormalnyWeb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prowadzonej </w:t>
            </w:r>
            <w:r>
              <w:rPr>
                <w:b/>
                <w:sz w:val="22"/>
                <w:szCs w:val="22"/>
              </w:rPr>
              <w:t>działalności na rzecz osób z potrzebujących wsparcia w codziennym funkcjonowaniu tj. osób, które ze względu na wiek, stan zdrowia lub niepełnosprawność wymaga opieki lub wsparcia w związku z niemożnością samodzielnego wykonywania co podstawowych czynności dnia codziennego.</w:t>
            </w:r>
          </w:p>
        </w:tc>
      </w:tr>
      <w:tr w:rsidR="00944590">
        <w:tc>
          <w:tcPr>
            <w:tcW w:w="527" w:type="dxa"/>
            <w:vMerge/>
            <w:shd w:val="clear" w:color="auto" w:fill="FFFFFF"/>
          </w:tcPr>
          <w:p w:rsidR="00944590" w:rsidRDefault="00944590">
            <w:pPr>
              <w:pStyle w:val="NormalnyWeb"/>
              <w:numPr>
                <w:ilvl w:val="0"/>
                <w:numId w:val="2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35" w:type="dxa"/>
            <w:shd w:val="clear" w:color="auto" w:fill="auto"/>
          </w:tcPr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44590">
        <w:tc>
          <w:tcPr>
            <w:tcW w:w="527" w:type="dxa"/>
            <w:vMerge w:val="restart"/>
            <w:shd w:val="clear" w:color="auto" w:fill="FFFFFF"/>
          </w:tcPr>
          <w:p w:rsidR="00944590" w:rsidRDefault="00944590">
            <w:pPr>
              <w:pStyle w:val="NormalnyWeb"/>
              <w:numPr>
                <w:ilvl w:val="0"/>
                <w:numId w:val="2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35" w:type="dxa"/>
            <w:shd w:val="clear" w:color="auto" w:fill="F2F2F2"/>
          </w:tcPr>
          <w:p w:rsidR="00944590" w:rsidRDefault="00944590">
            <w:pPr>
              <w:pStyle w:val="NormalnyWeb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posiadanego </w:t>
            </w:r>
            <w:r>
              <w:rPr>
                <w:b/>
                <w:sz w:val="22"/>
                <w:szCs w:val="22"/>
              </w:rPr>
              <w:t xml:space="preserve">doświadczenia w zakresie prowadzenia działań na rzecz osób potrzebujących wsparcia w codziennym funkcjonowaniu. </w:t>
            </w:r>
          </w:p>
        </w:tc>
      </w:tr>
      <w:tr w:rsidR="00944590">
        <w:tc>
          <w:tcPr>
            <w:tcW w:w="527" w:type="dxa"/>
            <w:vMerge/>
            <w:shd w:val="clear" w:color="auto" w:fill="FFFFFF"/>
          </w:tcPr>
          <w:p w:rsidR="00944590" w:rsidRDefault="00944590">
            <w:pPr>
              <w:pStyle w:val="NormalnyWeb"/>
              <w:numPr>
                <w:ilvl w:val="0"/>
                <w:numId w:val="2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35" w:type="dxa"/>
            <w:shd w:val="clear" w:color="auto" w:fill="auto"/>
          </w:tcPr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44590">
        <w:tc>
          <w:tcPr>
            <w:tcW w:w="527" w:type="dxa"/>
            <w:vMerge w:val="restart"/>
            <w:shd w:val="clear" w:color="auto" w:fill="FFFFFF"/>
          </w:tcPr>
          <w:p w:rsidR="00944590" w:rsidRDefault="00944590">
            <w:pPr>
              <w:pStyle w:val="NormalnyWeb"/>
              <w:numPr>
                <w:ilvl w:val="0"/>
                <w:numId w:val="2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35" w:type="dxa"/>
            <w:shd w:val="clear" w:color="auto" w:fill="F2F2F2"/>
          </w:tcPr>
          <w:p w:rsidR="00944590" w:rsidRDefault="00944590">
            <w:pPr>
              <w:pStyle w:val="NormalnyWeb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posiadanego </w:t>
            </w:r>
            <w:r>
              <w:rPr>
                <w:b/>
                <w:sz w:val="22"/>
                <w:szCs w:val="22"/>
              </w:rPr>
              <w:t xml:space="preserve">potencjału kadrowego, organizacyjnego i finansowego </w:t>
            </w:r>
            <w:r>
              <w:rPr>
                <w:b/>
                <w:color w:val="000000"/>
                <w:sz w:val="22"/>
                <w:szCs w:val="22"/>
              </w:rPr>
              <w:t>umożliwiającego realizację projektu w zakresie zadań partnera.</w:t>
            </w:r>
          </w:p>
        </w:tc>
      </w:tr>
      <w:tr w:rsidR="00944590">
        <w:tc>
          <w:tcPr>
            <w:tcW w:w="527" w:type="dxa"/>
            <w:vMerge/>
            <w:shd w:val="clear" w:color="auto" w:fill="FFFFFF"/>
          </w:tcPr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35" w:type="dxa"/>
            <w:shd w:val="clear" w:color="auto" w:fill="auto"/>
          </w:tcPr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44590" w:rsidRPr="000348D4">
        <w:tc>
          <w:tcPr>
            <w:tcW w:w="527" w:type="dxa"/>
            <w:vMerge w:val="restart"/>
            <w:shd w:val="clear" w:color="auto" w:fill="FFFFFF"/>
          </w:tcPr>
          <w:p w:rsidR="00944590" w:rsidRDefault="00944590">
            <w:pPr>
              <w:pStyle w:val="NormalnyWeb"/>
              <w:numPr>
                <w:ilvl w:val="0"/>
                <w:numId w:val="2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35" w:type="dxa"/>
            <w:shd w:val="clear" w:color="auto" w:fill="F2F2F2"/>
          </w:tcPr>
          <w:p w:rsidR="00944590" w:rsidRDefault="00944590">
            <w:pPr>
              <w:pStyle w:val="NormalnyWeb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Deklaracja uczestnictwa w realizacji projektu na wszystkich etapach.</w:t>
            </w:r>
          </w:p>
        </w:tc>
      </w:tr>
      <w:tr w:rsidR="00944590">
        <w:tc>
          <w:tcPr>
            <w:tcW w:w="527" w:type="dxa"/>
            <w:vMerge/>
            <w:shd w:val="clear" w:color="auto" w:fill="FFFFFF"/>
          </w:tcPr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35" w:type="dxa"/>
            <w:shd w:val="clear" w:color="auto" w:fill="auto"/>
          </w:tcPr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44590" w:rsidRPr="000348D4">
        <w:tc>
          <w:tcPr>
            <w:tcW w:w="527" w:type="dxa"/>
            <w:vMerge w:val="restart"/>
            <w:shd w:val="clear" w:color="auto" w:fill="FFFFFF"/>
          </w:tcPr>
          <w:p w:rsidR="00944590" w:rsidRDefault="00944590">
            <w:pPr>
              <w:pStyle w:val="NormalnyWeb"/>
              <w:numPr>
                <w:ilvl w:val="0"/>
                <w:numId w:val="2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35" w:type="dxa"/>
            <w:shd w:val="clear" w:color="auto" w:fill="F2F2F2"/>
          </w:tcPr>
          <w:p w:rsidR="00944590" w:rsidRDefault="00944590">
            <w:pPr>
              <w:pStyle w:val="NormalnyWeb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Deklaracja dyspozycyjności do działań na terenie województwa pomorskiego, gmina Główczyce w okresie realizacji i rozliczania projektu.</w:t>
            </w:r>
          </w:p>
        </w:tc>
      </w:tr>
      <w:tr w:rsidR="00944590">
        <w:tc>
          <w:tcPr>
            <w:tcW w:w="527" w:type="dxa"/>
            <w:vMerge/>
            <w:shd w:val="clear" w:color="auto" w:fill="FFFFFF"/>
          </w:tcPr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35" w:type="dxa"/>
            <w:shd w:val="clear" w:color="auto" w:fill="auto"/>
          </w:tcPr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44590" w:rsidRPr="000539BD">
        <w:tc>
          <w:tcPr>
            <w:tcW w:w="9062" w:type="dxa"/>
            <w:gridSpan w:val="2"/>
            <w:shd w:val="clear" w:color="auto" w:fill="D9D9D9"/>
          </w:tcPr>
          <w:p w:rsidR="00944590" w:rsidRDefault="00944590">
            <w:pPr>
              <w:pStyle w:val="Normalny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 zakresie spełnienia kryteriów dodatkowych (punktowanych).</w:t>
            </w:r>
          </w:p>
        </w:tc>
      </w:tr>
      <w:tr w:rsidR="00944590">
        <w:tc>
          <w:tcPr>
            <w:tcW w:w="527" w:type="dxa"/>
            <w:vMerge w:val="restart"/>
            <w:shd w:val="clear" w:color="auto" w:fill="FFFFFF"/>
          </w:tcPr>
          <w:p w:rsidR="00944590" w:rsidRDefault="00944590">
            <w:pPr>
              <w:pStyle w:val="NormalnyWeb"/>
              <w:numPr>
                <w:ilvl w:val="0"/>
                <w:numId w:val="2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35" w:type="dxa"/>
            <w:shd w:val="clear" w:color="auto" w:fill="F2F2F2"/>
          </w:tcPr>
          <w:p w:rsidR="00944590" w:rsidRDefault="00944590">
            <w:pPr>
              <w:jc w:val="both"/>
              <w:rPr>
                <w:rFonts w:ascii="Times New Roman" w:hAnsi="Times New Roman"/>
              </w:rPr>
            </w:pPr>
            <w:r>
              <w:rPr>
                <w:rStyle w:val="cf01"/>
                <w:rFonts w:ascii="Times New Roman" w:hAnsi="Times New Roman"/>
              </w:rPr>
              <w:t>Całościowy potencjał organizacyjny na bazie dotychczasowej działalności partnera.</w:t>
            </w:r>
          </w:p>
        </w:tc>
      </w:tr>
      <w:tr w:rsidR="00944590">
        <w:tc>
          <w:tcPr>
            <w:tcW w:w="527" w:type="dxa"/>
            <w:vMerge/>
            <w:shd w:val="clear" w:color="auto" w:fill="FFFFFF"/>
          </w:tcPr>
          <w:p w:rsidR="00944590" w:rsidRDefault="00944590">
            <w:pPr>
              <w:pStyle w:val="NormalnyWeb"/>
              <w:numPr>
                <w:ilvl w:val="0"/>
                <w:numId w:val="2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35" w:type="dxa"/>
            <w:shd w:val="clear" w:color="auto" w:fill="auto"/>
          </w:tcPr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44590" w:rsidRDefault="00944590">
            <w:pPr>
              <w:pStyle w:val="NormalnyWeb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44590" w:rsidRPr="000348D4">
        <w:tc>
          <w:tcPr>
            <w:tcW w:w="9062" w:type="dxa"/>
            <w:gridSpan w:val="2"/>
            <w:shd w:val="clear" w:color="auto" w:fill="F2F2F2"/>
          </w:tcPr>
          <w:p w:rsidR="00944590" w:rsidRDefault="00944590">
            <w:pPr>
              <w:pStyle w:val="NormalnyWeb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Dane kontaktowe </w:t>
            </w:r>
            <w:r>
              <w:rPr>
                <w:b/>
                <w:i/>
                <w:sz w:val="22"/>
                <w:szCs w:val="22"/>
              </w:rPr>
              <w:t xml:space="preserve">(ze wskazaniem adresu podmiotu, osoby do kontaktu, numerem telefonu, </w:t>
            </w:r>
            <w:r>
              <w:rPr>
                <w:b/>
                <w:i/>
                <w:sz w:val="22"/>
                <w:szCs w:val="22"/>
              </w:rPr>
              <w:lastRenderedPageBreak/>
              <w:t>adresem e-mail):</w:t>
            </w:r>
          </w:p>
        </w:tc>
      </w:tr>
    </w:tbl>
    <w:p w:rsidR="00DB7019" w:rsidRPr="00944590" w:rsidRDefault="00DB7019" w:rsidP="00944590">
      <w:pPr>
        <w:pStyle w:val="Default"/>
        <w:rPr>
          <w:bCs/>
          <w:sz w:val="20"/>
          <w:szCs w:val="20"/>
        </w:rPr>
      </w:pPr>
    </w:p>
    <w:sectPr w:rsidR="00DB7019" w:rsidRPr="00944590" w:rsidSect="00574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82566"/>
    <w:multiLevelType w:val="hybridMultilevel"/>
    <w:tmpl w:val="CE40ED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13B22"/>
    <w:multiLevelType w:val="hybridMultilevel"/>
    <w:tmpl w:val="1EF4F7D6"/>
    <w:lvl w:ilvl="0" w:tplc="071286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A22D34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C0C9F"/>
    <w:multiLevelType w:val="hybridMultilevel"/>
    <w:tmpl w:val="35101768"/>
    <w:lvl w:ilvl="0" w:tplc="E0AE1266">
      <w:start w:val="1"/>
      <w:numFmt w:val="decimal"/>
      <w:lvlText w:val="%1."/>
      <w:lvlJc w:val="left"/>
      <w:pPr>
        <w:ind w:left="144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DA17C9F"/>
    <w:multiLevelType w:val="hybridMultilevel"/>
    <w:tmpl w:val="45A065F6"/>
    <w:lvl w:ilvl="0" w:tplc="04150017">
      <w:start w:val="1"/>
      <w:numFmt w:val="lowerLetter"/>
      <w:lvlText w:val="%1)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4">
    <w:nsid w:val="105121A7"/>
    <w:multiLevelType w:val="hybridMultilevel"/>
    <w:tmpl w:val="9B4413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2E4DE3"/>
    <w:multiLevelType w:val="hybridMultilevel"/>
    <w:tmpl w:val="4F3C0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87BD8"/>
    <w:multiLevelType w:val="hybridMultilevel"/>
    <w:tmpl w:val="AE20A3CA"/>
    <w:lvl w:ilvl="0" w:tplc="0415000F">
      <w:start w:val="1"/>
      <w:numFmt w:val="decimal"/>
      <w:lvlText w:val="%1.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7">
    <w:nsid w:val="16F1507F"/>
    <w:multiLevelType w:val="hybridMultilevel"/>
    <w:tmpl w:val="D400923A"/>
    <w:lvl w:ilvl="0" w:tplc="8B86356E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13329F"/>
    <w:multiLevelType w:val="hybridMultilevel"/>
    <w:tmpl w:val="6024B762"/>
    <w:lvl w:ilvl="0" w:tplc="04150017">
      <w:start w:val="1"/>
      <w:numFmt w:val="lowerLetter"/>
      <w:lvlText w:val="%1)"/>
      <w:lvlJc w:val="left"/>
      <w:pPr>
        <w:ind w:left="1307" w:hanging="360"/>
      </w:pPr>
    </w:lvl>
    <w:lvl w:ilvl="1" w:tplc="04150019" w:tentative="1">
      <w:start w:val="1"/>
      <w:numFmt w:val="lowerLetter"/>
      <w:lvlText w:val="%2."/>
      <w:lvlJc w:val="left"/>
      <w:pPr>
        <w:ind w:left="2027" w:hanging="360"/>
      </w:pPr>
    </w:lvl>
    <w:lvl w:ilvl="2" w:tplc="0415001B" w:tentative="1">
      <w:start w:val="1"/>
      <w:numFmt w:val="lowerRoman"/>
      <w:lvlText w:val="%3."/>
      <w:lvlJc w:val="right"/>
      <w:pPr>
        <w:ind w:left="2747" w:hanging="180"/>
      </w:pPr>
    </w:lvl>
    <w:lvl w:ilvl="3" w:tplc="0415000F" w:tentative="1">
      <w:start w:val="1"/>
      <w:numFmt w:val="decimal"/>
      <w:lvlText w:val="%4."/>
      <w:lvlJc w:val="left"/>
      <w:pPr>
        <w:ind w:left="3467" w:hanging="360"/>
      </w:pPr>
    </w:lvl>
    <w:lvl w:ilvl="4" w:tplc="04150019" w:tentative="1">
      <w:start w:val="1"/>
      <w:numFmt w:val="lowerLetter"/>
      <w:lvlText w:val="%5."/>
      <w:lvlJc w:val="left"/>
      <w:pPr>
        <w:ind w:left="4187" w:hanging="360"/>
      </w:pPr>
    </w:lvl>
    <w:lvl w:ilvl="5" w:tplc="0415001B" w:tentative="1">
      <w:start w:val="1"/>
      <w:numFmt w:val="lowerRoman"/>
      <w:lvlText w:val="%6."/>
      <w:lvlJc w:val="right"/>
      <w:pPr>
        <w:ind w:left="4907" w:hanging="180"/>
      </w:pPr>
    </w:lvl>
    <w:lvl w:ilvl="6" w:tplc="0415000F" w:tentative="1">
      <w:start w:val="1"/>
      <w:numFmt w:val="decimal"/>
      <w:lvlText w:val="%7."/>
      <w:lvlJc w:val="left"/>
      <w:pPr>
        <w:ind w:left="5627" w:hanging="360"/>
      </w:pPr>
    </w:lvl>
    <w:lvl w:ilvl="7" w:tplc="04150019" w:tentative="1">
      <w:start w:val="1"/>
      <w:numFmt w:val="lowerLetter"/>
      <w:lvlText w:val="%8."/>
      <w:lvlJc w:val="left"/>
      <w:pPr>
        <w:ind w:left="6347" w:hanging="360"/>
      </w:pPr>
    </w:lvl>
    <w:lvl w:ilvl="8" w:tplc="0415001B" w:tentative="1">
      <w:start w:val="1"/>
      <w:numFmt w:val="lowerRoman"/>
      <w:lvlText w:val="%9."/>
      <w:lvlJc w:val="right"/>
      <w:pPr>
        <w:ind w:left="7067" w:hanging="180"/>
      </w:pPr>
    </w:lvl>
  </w:abstractNum>
  <w:abstractNum w:abstractNumId="9">
    <w:nsid w:val="22694F25"/>
    <w:multiLevelType w:val="hybridMultilevel"/>
    <w:tmpl w:val="075E1856"/>
    <w:lvl w:ilvl="0" w:tplc="B5B20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32319F"/>
    <w:multiLevelType w:val="hybridMultilevel"/>
    <w:tmpl w:val="DA58FB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2D7CA5"/>
    <w:multiLevelType w:val="hybridMultilevel"/>
    <w:tmpl w:val="2B8873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8BB5791"/>
    <w:multiLevelType w:val="hybridMultilevel"/>
    <w:tmpl w:val="3956EC64"/>
    <w:lvl w:ilvl="0" w:tplc="D3DA085E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749BB"/>
    <w:multiLevelType w:val="hybridMultilevel"/>
    <w:tmpl w:val="9D369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135474"/>
    <w:multiLevelType w:val="hybridMultilevel"/>
    <w:tmpl w:val="754A2A8A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5">
    <w:nsid w:val="2F423A3F"/>
    <w:multiLevelType w:val="hybridMultilevel"/>
    <w:tmpl w:val="8F38BE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E640E"/>
    <w:multiLevelType w:val="hybridMultilevel"/>
    <w:tmpl w:val="006C9210"/>
    <w:lvl w:ilvl="0" w:tplc="DF8216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71A264B"/>
    <w:multiLevelType w:val="hybridMultilevel"/>
    <w:tmpl w:val="0FF6D5C4"/>
    <w:lvl w:ilvl="0" w:tplc="01FED0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320764"/>
    <w:multiLevelType w:val="hybridMultilevel"/>
    <w:tmpl w:val="8F9619E4"/>
    <w:lvl w:ilvl="0" w:tplc="686EA7AA">
      <w:start w:val="1"/>
      <w:numFmt w:val="lowerLetter"/>
      <w:lvlText w:val="%1)"/>
      <w:lvlJc w:val="left"/>
      <w:pPr>
        <w:ind w:left="58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9">
    <w:nsid w:val="3A051E16"/>
    <w:multiLevelType w:val="hybridMultilevel"/>
    <w:tmpl w:val="B958DE78"/>
    <w:lvl w:ilvl="0" w:tplc="F4540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7057B3"/>
    <w:multiLevelType w:val="hybridMultilevel"/>
    <w:tmpl w:val="54AA7162"/>
    <w:lvl w:ilvl="0" w:tplc="DF8216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0B46D60"/>
    <w:multiLevelType w:val="hybridMultilevel"/>
    <w:tmpl w:val="A76A34C6"/>
    <w:lvl w:ilvl="0" w:tplc="0415000F">
      <w:start w:val="1"/>
      <w:numFmt w:val="decimal"/>
      <w:lvlText w:val="%1.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22">
    <w:nsid w:val="436A6EA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4C9D59F5"/>
    <w:multiLevelType w:val="hybridMultilevel"/>
    <w:tmpl w:val="CEFAF2EE"/>
    <w:lvl w:ilvl="0" w:tplc="AB6AA790">
      <w:start w:val="1"/>
      <w:numFmt w:val="decimal"/>
      <w:lvlText w:val="%1)"/>
      <w:lvlJc w:val="left"/>
      <w:pPr>
        <w:ind w:left="108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DAB6E1A"/>
    <w:multiLevelType w:val="hybridMultilevel"/>
    <w:tmpl w:val="6E36AFE8"/>
    <w:lvl w:ilvl="0" w:tplc="D64803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BB4DB3"/>
    <w:multiLevelType w:val="hybridMultilevel"/>
    <w:tmpl w:val="2CF4EF8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2D36DA"/>
    <w:multiLevelType w:val="hybridMultilevel"/>
    <w:tmpl w:val="697E82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E40DE5"/>
    <w:multiLevelType w:val="hybridMultilevel"/>
    <w:tmpl w:val="5BA8CC6A"/>
    <w:lvl w:ilvl="0" w:tplc="7FA2DF1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A1C3A8B"/>
    <w:multiLevelType w:val="hybridMultilevel"/>
    <w:tmpl w:val="419A3322"/>
    <w:lvl w:ilvl="0" w:tplc="CDB650D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5D55B2"/>
    <w:multiLevelType w:val="hybridMultilevel"/>
    <w:tmpl w:val="996A1E18"/>
    <w:lvl w:ilvl="0" w:tplc="0415000F">
      <w:start w:val="1"/>
      <w:numFmt w:val="decimal"/>
      <w:lvlText w:val="%1.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30">
    <w:nsid w:val="5B7555F9"/>
    <w:multiLevelType w:val="hybridMultilevel"/>
    <w:tmpl w:val="EE086366"/>
    <w:lvl w:ilvl="0" w:tplc="C4625AAA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D56064"/>
    <w:multiLevelType w:val="hybridMultilevel"/>
    <w:tmpl w:val="4630F8FA"/>
    <w:lvl w:ilvl="0" w:tplc="04150011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32">
    <w:nsid w:val="64E75127"/>
    <w:multiLevelType w:val="hybridMultilevel"/>
    <w:tmpl w:val="E03AB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2E34AC"/>
    <w:multiLevelType w:val="hybridMultilevel"/>
    <w:tmpl w:val="9A043684"/>
    <w:lvl w:ilvl="0" w:tplc="F7121450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>
    <w:nsid w:val="690C41B8"/>
    <w:multiLevelType w:val="hybridMultilevel"/>
    <w:tmpl w:val="2AB481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A6E4E31"/>
    <w:multiLevelType w:val="hybridMultilevel"/>
    <w:tmpl w:val="728CEFB4"/>
    <w:lvl w:ilvl="0" w:tplc="5F6E6700">
      <w:start w:val="1"/>
      <w:numFmt w:val="decimal"/>
      <w:lvlText w:val="%1."/>
      <w:lvlJc w:val="left"/>
      <w:pPr>
        <w:ind w:left="1068" w:hanging="360"/>
      </w:pPr>
      <w:rPr>
        <w:rFonts w:ascii="Times New Roman" w:eastAsia="Calibr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CB9426A"/>
    <w:multiLevelType w:val="hybridMultilevel"/>
    <w:tmpl w:val="2EE46F0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D290EB5"/>
    <w:multiLevelType w:val="hybridMultilevel"/>
    <w:tmpl w:val="ED6E2F80"/>
    <w:lvl w:ilvl="0" w:tplc="083AD4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DA1E6B"/>
    <w:multiLevelType w:val="hybridMultilevel"/>
    <w:tmpl w:val="165AD058"/>
    <w:lvl w:ilvl="0" w:tplc="953CA00A">
      <w:start w:val="1"/>
      <w:numFmt w:val="decimal"/>
      <w:lvlText w:val="%1."/>
      <w:lvlJc w:val="left"/>
      <w:pPr>
        <w:ind w:left="1068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714A6897"/>
    <w:multiLevelType w:val="hybridMultilevel"/>
    <w:tmpl w:val="7FE01C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CB1C61"/>
    <w:multiLevelType w:val="hybridMultilevel"/>
    <w:tmpl w:val="D9D8F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1761B7"/>
    <w:multiLevelType w:val="hybridMultilevel"/>
    <w:tmpl w:val="E20A497A"/>
    <w:lvl w:ilvl="0" w:tplc="8E5A9A8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C17A06"/>
    <w:multiLevelType w:val="hybridMultilevel"/>
    <w:tmpl w:val="2A7A01AC"/>
    <w:lvl w:ilvl="0" w:tplc="23D0507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CC226B"/>
    <w:multiLevelType w:val="hybridMultilevel"/>
    <w:tmpl w:val="3410937C"/>
    <w:lvl w:ilvl="0" w:tplc="2B3E5DB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134370"/>
    <w:multiLevelType w:val="hybridMultilevel"/>
    <w:tmpl w:val="F990A6F4"/>
    <w:lvl w:ilvl="0" w:tplc="173A7182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8"/>
  </w:num>
  <w:num w:numId="3">
    <w:abstractNumId w:val="2"/>
  </w:num>
  <w:num w:numId="4">
    <w:abstractNumId w:val="36"/>
  </w:num>
  <w:num w:numId="5">
    <w:abstractNumId w:val="22"/>
  </w:num>
  <w:num w:numId="6">
    <w:abstractNumId w:val="44"/>
  </w:num>
  <w:num w:numId="7">
    <w:abstractNumId w:val="23"/>
  </w:num>
  <w:num w:numId="8">
    <w:abstractNumId w:val="27"/>
  </w:num>
  <w:num w:numId="9">
    <w:abstractNumId w:val="19"/>
  </w:num>
  <w:num w:numId="10">
    <w:abstractNumId w:val="17"/>
  </w:num>
  <w:num w:numId="11">
    <w:abstractNumId w:val="40"/>
  </w:num>
  <w:num w:numId="12">
    <w:abstractNumId w:val="35"/>
  </w:num>
  <w:num w:numId="13">
    <w:abstractNumId w:val="42"/>
  </w:num>
  <w:num w:numId="14">
    <w:abstractNumId w:val="0"/>
  </w:num>
  <w:num w:numId="15">
    <w:abstractNumId w:val="5"/>
  </w:num>
  <w:num w:numId="16">
    <w:abstractNumId w:val="31"/>
  </w:num>
  <w:num w:numId="17">
    <w:abstractNumId w:val="25"/>
  </w:num>
  <w:num w:numId="18">
    <w:abstractNumId w:val="32"/>
  </w:num>
  <w:num w:numId="19">
    <w:abstractNumId w:val="39"/>
  </w:num>
  <w:num w:numId="20">
    <w:abstractNumId w:val="16"/>
  </w:num>
  <w:num w:numId="21">
    <w:abstractNumId w:val="20"/>
  </w:num>
  <w:num w:numId="22">
    <w:abstractNumId w:val="8"/>
  </w:num>
  <w:num w:numId="23">
    <w:abstractNumId w:val="10"/>
  </w:num>
  <w:num w:numId="24">
    <w:abstractNumId w:val="14"/>
  </w:num>
  <w:num w:numId="25">
    <w:abstractNumId w:val="18"/>
  </w:num>
  <w:num w:numId="26">
    <w:abstractNumId w:val="4"/>
  </w:num>
  <w:num w:numId="27">
    <w:abstractNumId w:val="26"/>
  </w:num>
  <w:num w:numId="28">
    <w:abstractNumId w:val="33"/>
  </w:num>
  <w:num w:numId="29">
    <w:abstractNumId w:val="3"/>
  </w:num>
  <w:num w:numId="30">
    <w:abstractNumId w:val="15"/>
  </w:num>
  <w:num w:numId="31">
    <w:abstractNumId w:val="9"/>
  </w:num>
  <w:num w:numId="32">
    <w:abstractNumId w:val="1"/>
  </w:num>
  <w:num w:numId="33">
    <w:abstractNumId w:val="34"/>
  </w:num>
  <w:num w:numId="34">
    <w:abstractNumId w:val="43"/>
  </w:num>
  <w:num w:numId="35">
    <w:abstractNumId w:val="7"/>
  </w:num>
  <w:num w:numId="36">
    <w:abstractNumId w:val="29"/>
  </w:num>
  <w:num w:numId="37">
    <w:abstractNumId w:val="30"/>
  </w:num>
  <w:num w:numId="38">
    <w:abstractNumId w:val="6"/>
  </w:num>
  <w:num w:numId="39">
    <w:abstractNumId w:val="28"/>
  </w:num>
  <w:num w:numId="40">
    <w:abstractNumId w:val="12"/>
  </w:num>
  <w:num w:numId="41">
    <w:abstractNumId w:val="21"/>
  </w:num>
  <w:num w:numId="42">
    <w:abstractNumId w:val="41"/>
  </w:num>
  <w:num w:numId="43">
    <w:abstractNumId w:val="11"/>
  </w:num>
  <w:num w:numId="44">
    <w:abstractNumId w:val="13"/>
  </w:num>
  <w:num w:numId="4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46F8A"/>
    <w:rsid w:val="00002AEE"/>
    <w:rsid w:val="00024FEC"/>
    <w:rsid w:val="000435CB"/>
    <w:rsid w:val="000930C8"/>
    <w:rsid w:val="000A598A"/>
    <w:rsid w:val="000F3B87"/>
    <w:rsid w:val="0015668D"/>
    <w:rsid w:val="00192CFB"/>
    <w:rsid w:val="001C16EB"/>
    <w:rsid w:val="001D3A11"/>
    <w:rsid w:val="001D3FC9"/>
    <w:rsid w:val="0021455D"/>
    <w:rsid w:val="002315C8"/>
    <w:rsid w:val="00243732"/>
    <w:rsid w:val="00280EDA"/>
    <w:rsid w:val="002A44A6"/>
    <w:rsid w:val="002A6484"/>
    <w:rsid w:val="002C6999"/>
    <w:rsid w:val="002D5B24"/>
    <w:rsid w:val="00316C30"/>
    <w:rsid w:val="003313FB"/>
    <w:rsid w:val="00395BAC"/>
    <w:rsid w:val="003D5DA1"/>
    <w:rsid w:val="0047350D"/>
    <w:rsid w:val="00476437"/>
    <w:rsid w:val="004765C6"/>
    <w:rsid w:val="004B61C5"/>
    <w:rsid w:val="004F2E1F"/>
    <w:rsid w:val="0054183F"/>
    <w:rsid w:val="00554E95"/>
    <w:rsid w:val="00574133"/>
    <w:rsid w:val="0059421B"/>
    <w:rsid w:val="006200CC"/>
    <w:rsid w:val="00644415"/>
    <w:rsid w:val="00650215"/>
    <w:rsid w:val="00677C48"/>
    <w:rsid w:val="00687E9A"/>
    <w:rsid w:val="00697DE2"/>
    <w:rsid w:val="006B4DFC"/>
    <w:rsid w:val="006B6B63"/>
    <w:rsid w:val="006B7B2B"/>
    <w:rsid w:val="006C4751"/>
    <w:rsid w:val="00720204"/>
    <w:rsid w:val="00743F91"/>
    <w:rsid w:val="00781988"/>
    <w:rsid w:val="00794AA8"/>
    <w:rsid w:val="00795AFB"/>
    <w:rsid w:val="007A3FBC"/>
    <w:rsid w:val="007C62AC"/>
    <w:rsid w:val="007D33A5"/>
    <w:rsid w:val="0081385F"/>
    <w:rsid w:val="00884478"/>
    <w:rsid w:val="00892917"/>
    <w:rsid w:val="008971BC"/>
    <w:rsid w:val="008D6CD1"/>
    <w:rsid w:val="0091293C"/>
    <w:rsid w:val="00944590"/>
    <w:rsid w:val="009575A8"/>
    <w:rsid w:val="00A04B37"/>
    <w:rsid w:val="00A47306"/>
    <w:rsid w:val="00A654A8"/>
    <w:rsid w:val="00A8327F"/>
    <w:rsid w:val="00AB06AB"/>
    <w:rsid w:val="00AE5F7B"/>
    <w:rsid w:val="00B172DD"/>
    <w:rsid w:val="00B2105F"/>
    <w:rsid w:val="00B339AF"/>
    <w:rsid w:val="00B416E9"/>
    <w:rsid w:val="00B63671"/>
    <w:rsid w:val="00B76A97"/>
    <w:rsid w:val="00B817AD"/>
    <w:rsid w:val="00C06190"/>
    <w:rsid w:val="00C25A18"/>
    <w:rsid w:val="00C62163"/>
    <w:rsid w:val="00C76A07"/>
    <w:rsid w:val="00C9613E"/>
    <w:rsid w:val="00CB0C36"/>
    <w:rsid w:val="00CD79D3"/>
    <w:rsid w:val="00D160BC"/>
    <w:rsid w:val="00D6507E"/>
    <w:rsid w:val="00DA65FB"/>
    <w:rsid w:val="00DB6B96"/>
    <w:rsid w:val="00DB7019"/>
    <w:rsid w:val="00DC16FB"/>
    <w:rsid w:val="00DF00CB"/>
    <w:rsid w:val="00E17FC6"/>
    <w:rsid w:val="00E24E85"/>
    <w:rsid w:val="00E46F8A"/>
    <w:rsid w:val="00E901C5"/>
    <w:rsid w:val="00EC7B8B"/>
    <w:rsid w:val="00ED0EFF"/>
    <w:rsid w:val="00EE7194"/>
    <w:rsid w:val="00F004C8"/>
    <w:rsid w:val="00F166D2"/>
    <w:rsid w:val="00F34F41"/>
    <w:rsid w:val="00FC6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5A1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46F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E46F8A"/>
    <w:rPr>
      <w:b/>
      <w:bCs/>
    </w:rPr>
  </w:style>
  <w:style w:type="paragraph" w:styleId="Akapitzlist">
    <w:name w:val="List Paragraph"/>
    <w:basedOn w:val="Normalny"/>
    <w:uiPriority w:val="34"/>
    <w:qFormat/>
    <w:rsid w:val="00E46F8A"/>
    <w:pPr>
      <w:ind w:left="720"/>
      <w:contextualSpacing/>
    </w:pPr>
  </w:style>
  <w:style w:type="paragraph" w:customStyle="1" w:styleId="Default">
    <w:name w:val="Default"/>
    <w:rsid w:val="00316C3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316C3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A3FB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A3FBC"/>
    <w:rPr>
      <w:rFonts w:ascii="Segoe UI" w:hAnsi="Segoe UI" w:cs="Segoe UI"/>
      <w:sz w:val="18"/>
      <w:szCs w:val="18"/>
      <w:lang w:eastAsia="en-US"/>
    </w:rPr>
  </w:style>
  <w:style w:type="character" w:styleId="Hipercze">
    <w:name w:val="Hyperlink"/>
    <w:uiPriority w:val="99"/>
    <w:unhideWhenUsed/>
    <w:rsid w:val="00944590"/>
    <w:rPr>
      <w:color w:val="0000FF"/>
      <w:u w:val="single"/>
    </w:rPr>
  </w:style>
  <w:style w:type="character" w:customStyle="1" w:styleId="cf01">
    <w:name w:val="cf01"/>
    <w:rsid w:val="00944590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3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g.glowczyce.ibip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lowczyce.dt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g.glowczyce.ibip.pl/public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glowczyce.dt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g.glowczyce.ibip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1592</Words>
  <Characters>9552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11122</CharactersWithSpaces>
  <SharedDoc>false</SharedDoc>
  <HLinks>
    <vt:vector size="30" baseType="variant">
      <vt:variant>
        <vt:i4>7012384</vt:i4>
      </vt:variant>
      <vt:variant>
        <vt:i4>12</vt:i4>
      </vt:variant>
      <vt:variant>
        <vt:i4>0</vt:i4>
      </vt:variant>
      <vt:variant>
        <vt:i4>5</vt:i4>
      </vt:variant>
      <vt:variant>
        <vt:lpwstr>http://ug.glowczyce.ibip.pl/public/</vt:lpwstr>
      </vt:variant>
      <vt:variant>
        <vt:lpwstr/>
      </vt:variant>
      <vt:variant>
        <vt:i4>7012384</vt:i4>
      </vt:variant>
      <vt:variant>
        <vt:i4>9</vt:i4>
      </vt:variant>
      <vt:variant>
        <vt:i4>0</vt:i4>
      </vt:variant>
      <vt:variant>
        <vt:i4>5</vt:i4>
      </vt:variant>
      <vt:variant>
        <vt:lpwstr>http://ug.glowczyce.ibip.pl/public/</vt:lpwstr>
      </vt:variant>
      <vt:variant>
        <vt:lpwstr/>
      </vt:variant>
      <vt:variant>
        <vt:i4>1441809</vt:i4>
      </vt:variant>
      <vt:variant>
        <vt:i4>6</vt:i4>
      </vt:variant>
      <vt:variant>
        <vt:i4>0</vt:i4>
      </vt:variant>
      <vt:variant>
        <vt:i4>5</vt:i4>
      </vt:variant>
      <vt:variant>
        <vt:lpwstr>https://glowczyce.dt.pl/</vt:lpwstr>
      </vt:variant>
      <vt:variant>
        <vt:lpwstr/>
      </vt:variant>
      <vt:variant>
        <vt:i4>7012384</vt:i4>
      </vt:variant>
      <vt:variant>
        <vt:i4>3</vt:i4>
      </vt:variant>
      <vt:variant>
        <vt:i4>0</vt:i4>
      </vt:variant>
      <vt:variant>
        <vt:i4>5</vt:i4>
      </vt:variant>
      <vt:variant>
        <vt:lpwstr>http://ug.glowczyce.ibip.pl/public/</vt:lpwstr>
      </vt:variant>
      <vt:variant>
        <vt:lpwstr/>
      </vt:variant>
      <vt:variant>
        <vt:i4>1441809</vt:i4>
      </vt:variant>
      <vt:variant>
        <vt:i4>0</vt:i4>
      </vt:variant>
      <vt:variant>
        <vt:i4>0</vt:i4>
      </vt:variant>
      <vt:variant>
        <vt:i4>5</vt:i4>
      </vt:variant>
      <vt:variant>
        <vt:lpwstr>https://glowczyce.dt.pl/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Przedszkolak</dc:creator>
  <cp:lastModifiedBy>Joanna Lipczyńska</cp:lastModifiedBy>
  <cp:revision>6</cp:revision>
  <cp:lastPrinted>2024-03-15T11:46:00Z</cp:lastPrinted>
  <dcterms:created xsi:type="dcterms:W3CDTF">2024-03-15T09:34:00Z</dcterms:created>
  <dcterms:modified xsi:type="dcterms:W3CDTF">2024-03-22T08:41:00Z</dcterms:modified>
</cp:coreProperties>
</file>